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7059B1" w14:textId="407E5D23" w:rsidR="00C61ADB" w:rsidRPr="00FC0B64" w:rsidRDefault="003F22BB" w:rsidP="00066AA9">
      <w:pPr>
        <w:jc w:val="center"/>
        <w:rPr>
          <w:rFonts w:cstheme="minorHAnsi"/>
          <w:b/>
          <w:sz w:val="24"/>
          <w:szCs w:val="24"/>
        </w:rPr>
      </w:pPr>
      <w:r w:rsidRPr="00FC0B64">
        <w:rPr>
          <w:rFonts w:cstheme="minorHAnsi"/>
          <w:b/>
          <w:sz w:val="24"/>
          <w:szCs w:val="24"/>
        </w:rPr>
        <w:t xml:space="preserve">ANEXA </w:t>
      </w:r>
      <w:r w:rsidR="005414E2">
        <w:rPr>
          <w:rFonts w:cstheme="minorHAnsi"/>
          <w:b/>
          <w:sz w:val="24"/>
          <w:szCs w:val="24"/>
        </w:rPr>
        <w:t>D</w:t>
      </w:r>
      <w:r w:rsidRPr="00FC0B64">
        <w:rPr>
          <w:rFonts w:cstheme="minorHAnsi"/>
          <w:b/>
          <w:sz w:val="24"/>
          <w:szCs w:val="24"/>
        </w:rPr>
        <w:t xml:space="preserve"> </w:t>
      </w:r>
    </w:p>
    <w:p w14:paraId="7D2DE1CB" w14:textId="77777777" w:rsidR="00BA33A1" w:rsidRPr="00FC0B64" w:rsidRDefault="003F22BB" w:rsidP="00066AA9">
      <w:pPr>
        <w:jc w:val="center"/>
        <w:rPr>
          <w:rFonts w:cstheme="minorHAnsi"/>
          <w:b/>
          <w:sz w:val="24"/>
          <w:szCs w:val="24"/>
        </w:rPr>
      </w:pPr>
      <w:r w:rsidRPr="00FC0B64">
        <w:rPr>
          <w:rFonts w:cstheme="minorHAnsi"/>
          <w:b/>
          <w:sz w:val="24"/>
          <w:szCs w:val="24"/>
        </w:rPr>
        <w:t>LA PROPUNEREA TEHNICĂ</w:t>
      </w:r>
    </w:p>
    <w:p w14:paraId="643C2ABF" w14:textId="67E9A887" w:rsidR="003F22BB" w:rsidRPr="00FC0B64" w:rsidRDefault="003F22BB" w:rsidP="00066AA9">
      <w:pPr>
        <w:jc w:val="center"/>
        <w:rPr>
          <w:rFonts w:cstheme="minorHAnsi"/>
          <w:b/>
          <w:sz w:val="24"/>
          <w:szCs w:val="24"/>
        </w:rPr>
      </w:pPr>
      <w:r w:rsidRPr="00FC0B64">
        <w:rPr>
          <w:rFonts w:cstheme="minorHAnsi"/>
          <w:b/>
          <w:sz w:val="24"/>
          <w:szCs w:val="24"/>
        </w:rPr>
        <w:t xml:space="preserve">aferentă </w:t>
      </w:r>
      <w:r w:rsidR="006F4FA4" w:rsidRPr="00FC0B64">
        <w:rPr>
          <w:rFonts w:cstheme="minorHAnsi"/>
          <w:b/>
          <w:sz w:val="24"/>
          <w:szCs w:val="24"/>
        </w:rPr>
        <w:t>LOT</w:t>
      </w:r>
      <w:r w:rsidR="007A5A51" w:rsidRPr="00FC0B64">
        <w:rPr>
          <w:rFonts w:cstheme="minorHAnsi"/>
          <w:b/>
          <w:sz w:val="24"/>
          <w:szCs w:val="24"/>
        </w:rPr>
        <w:t>ULUI</w:t>
      </w:r>
      <w:r w:rsidR="006F4FA4" w:rsidRPr="00FC0B64">
        <w:rPr>
          <w:rFonts w:cstheme="minorHAnsi"/>
          <w:b/>
          <w:sz w:val="24"/>
          <w:szCs w:val="24"/>
        </w:rPr>
        <w:t xml:space="preserve"> </w:t>
      </w:r>
      <w:r w:rsidR="005414E2" w:rsidRPr="005414E2">
        <w:rPr>
          <w:rFonts w:cstheme="minorHAnsi"/>
          <w:b/>
          <w:sz w:val="24"/>
          <w:szCs w:val="24"/>
        </w:rPr>
        <w:t>4</w:t>
      </w:r>
      <w:r w:rsidR="006F4FA4" w:rsidRPr="005414E2">
        <w:rPr>
          <w:rFonts w:cstheme="minorHAnsi"/>
          <w:b/>
          <w:sz w:val="24"/>
          <w:szCs w:val="24"/>
        </w:rPr>
        <w:t xml:space="preserve"> – </w:t>
      </w:r>
      <w:r w:rsidR="005414E2" w:rsidRPr="005414E2">
        <w:rPr>
          <w:rFonts w:cstheme="minorHAnsi"/>
          <w:b/>
          <w:bCs/>
          <w:sz w:val="24"/>
          <w:szCs w:val="24"/>
        </w:rPr>
        <w:t>ECHIPAMENTE UZ GOSPODĂRESC</w:t>
      </w:r>
      <w:r w:rsidR="006F4FA4" w:rsidRPr="005414E2">
        <w:rPr>
          <w:rFonts w:cstheme="minorHAnsi"/>
          <w:b/>
          <w:sz w:val="24"/>
          <w:szCs w:val="24"/>
        </w:rPr>
        <w:t>:</w:t>
      </w:r>
    </w:p>
    <w:p w14:paraId="7340C0EB" w14:textId="77777777" w:rsidR="003F22BB" w:rsidRPr="00775CA6" w:rsidRDefault="003F22BB">
      <w:pPr>
        <w:rPr>
          <w:rFonts w:cstheme="minorHAnsi"/>
          <w:sz w:val="24"/>
          <w:szCs w:val="24"/>
        </w:rPr>
      </w:pPr>
    </w:p>
    <w:p w14:paraId="1635E7EB" w14:textId="77777777" w:rsidR="00066AA9" w:rsidRPr="00775CA6" w:rsidRDefault="00066AA9">
      <w:pPr>
        <w:rPr>
          <w:rFonts w:cstheme="minorHAnsi"/>
          <w:b/>
          <w:sz w:val="24"/>
          <w:szCs w:val="24"/>
        </w:rPr>
      </w:pPr>
      <w:r w:rsidRPr="00775CA6">
        <w:rPr>
          <w:rFonts w:cstheme="minorHAnsi"/>
          <w:b/>
          <w:sz w:val="24"/>
          <w:szCs w:val="24"/>
        </w:rPr>
        <w:t>Centralizator produse ofertate:</w:t>
      </w:r>
    </w:p>
    <w:tbl>
      <w:tblPr>
        <w:tblW w:w="1249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68"/>
        <w:gridCol w:w="7948"/>
        <w:gridCol w:w="1161"/>
        <w:gridCol w:w="1330"/>
        <w:gridCol w:w="1087"/>
      </w:tblGrid>
      <w:tr w:rsidR="00066AA9" w:rsidRPr="00775CA6" w14:paraId="087A4B23" w14:textId="77777777" w:rsidTr="006F4FA4">
        <w:trPr>
          <w:trHeight w:val="925"/>
          <w:jc w:val="center"/>
        </w:trPr>
        <w:tc>
          <w:tcPr>
            <w:tcW w:w="968" w:type="dxa"/>
            <w:tcBorders>
              <w:top w:val="single" w:sz="12" w:space="0" w:color="auto"/>
              <w:bottom w:val="single" w:sz="12" w:space="0" w:color="auto"/>
              <w:right w:val="single" w:sz="12" w:space="0" w:color="auto"/>
            </w:tcBorders>
            <w:shd w:val="clear" w:color="000000" w:fill="BFBFBF"/>
            <w:vAlign w:val="center"/>
            <w:hideMark/>
          </w:tcPr>
          <w:p w14:paraId="2D0ECF41" w14:textId="77777777" w:rsidR="00066AA9" w:rsidRPr="00775CA6" w:rsidRDefault="00066AA9" w:rsidP="00066AA9">
            <w:pPr>
              <w:spacing w:after="0" w:line="240" w:lineRule="auto"/>
              <w:jc w:val="center"/>
              <w:rPr>
                <w:rFonts w:eastAsia="Times New Roman" w:cstheme="minorHAnsi"/>
                <w:b/>
                <w:bCs/>
                <w:sz w:val="24"/>
                <w:szCs w:val="24"/>
              </w:rPr>
            </w:pPr>
            <w:r w:rsidRPr="00775CA6">
              <w:rPr>
                <w:rFonts w:eastAsia="Times New Roman" w:cstheme="minorHAnsi"/>
                <w:b/>
                <w:bCs/>
                <w:sz w:val="24"/>
                <w:szCs w:val="24"/>
              </w:rPr>
              <w:t>NR. LOT</w:t>
            </w:r>
          </w:p>
        </w:tc>
        <w:tc>
          <w:tcPr>
            <w:tcW w:w="7948" w:type="dxa"/>
            <w:tcBorders>
              <w:top w:val="single" w:sz="12" w:space="0" w:color="auto"/>
              <w:left w:val="single" w:sz="12" w:space="0" w:color="auto"/>
              <w:bottom w:val="single" w:sz="12" w:space="0" w:color="auto"/>
              <w:right w:val="single" w:sz="12" w:space="0" w:color="auto"/>
            </w:tcBorders>
            <w:shd w:val="clear" w:color="000000" w:fill="C0C0C0"/>
            <w:vAlign w:val="center"/>
            <w:hideMark/>
          </w:tcPr>
          <w:p w14:paraId="2C31C2E3" w14:textId="77777777" w:rsidR="00066AA9" w:rsidRPr="00775CA6" w:rsidRDefault="00066AA9" w:rsidP="0072316B">
            <w:pPr>
              <w:spacing w:after="0" w:line="240" w:lineRule="auto"/>
              <w:jc w:val="center"/>
              <w:rPr>
                <w:rFonts w:eastAsia="Times New Roman" w:cstheme="minorHAnsi"/>
                <w:b/>
                <w:bCs/>
                <w:sz w:val="24"/>
                <w:szCs w:val="24"/>
              </w:rPr>
            </w:pPr>
            <w:r w:rsidRPr="00775CA6">
              <w:rPr>
                <w:rFonts w:eastAsia="Times New Roman" w:cstheme="minorHAnsi"/>
                <w:b/>
                <w:bCs/>
                <w:sz w:val="24"/>
                <w:szCs w:val="24"/>
              </w:rPr>
              <w:t xml:space="preserve">DENUMIRE </w:t>
            </w:r>
            <w:r w:rsidR="0072316B" w:rsidRPr="00775CA6">
              <w:rPr>
                <w:rFonts w:eastAsia="Times New Roman" w:cstheme="minorHAnsi"/>
                <w:b/>
                <w:bCs/>
                <w:sz w:val="24"/>
                <w:szCs w:val="24"/>
              </w:rPr>
              <w:t>PRODUS</w:t>
            </w:r>
          </w:p>
        </w:tc>
        <w:tc>
          <w:tcPr>
            <w:tcW w:w="1161" w:type="dxa"/>
            <w:tcBorders>
              <w:top w:val="single" w:sz="12" w:space="0" w:color="auto"/>
              <w:left w:val="single" w:sz="12" w:space="0" w:color="auto"/>
              <w:bottom w:val="single" w:sz="12" w:space="0" w:color="auto"/>
              <w:right w:val="single" w:sz="12" w:space="0" w:color="auto"/>
            </w:tcBorders>
            <w:shd w:val="clear" w:color="000000" w:fill="C0C0C0"/>
            <w:vAlign w:val="center"/>
          </w:tcPr>
          <w:p w14:paraId="0C0E42E1" w14:textId="77777777" w:rsidR="00066AA9" w:rsidRPr="00775CA6" w:rsidRDefault="00066AA9" w:rsidP="00066AA9">
            <w:pPr>
              <w:spacing w:after="0" w:line="240" w:lineRule="auto"/>
              <w:jc w:val="center"/>
              <w:rPr>
                <w:rFonts w:eastAsia="Times New Roman" w:cstheme="minorHAnsi"/>
                <w:b/>
                <w:bCs/>
                <w:sz w:val="24"/>
                <w:szCs w:val="24"/>
              </w:rPr>
            </w:pPr>
            <w:r w:rsidRPr="00775CA6">
              <w:rPr>
                <w:rFonts w:eastAsia="Times New Roman" w:cstheme="minorHAnsi"/>
                <w:b/>
                <w:bCs/>
                <w:sz w:val="24"/>
                <w:szCs w:val="24"/>
              </w:rPr>
              <w:t>UM</w:t>
            </w:r>
          </w:p>
        </w:tc>
        <w:tc>
          <w:tcPr>
            <w:tcW w:w="1330" w:type="dxa"/>
            <w:tcBorders>
              <w:top w:val="single" w:sz="12" w:space="0" w:color="auto"/>
              <w:left w:val="single" w:sz="12" w:space="0" w:color="auto"/>
              <w:bottom w:val="single" w:sz="12" w:space="0" w:color="auto"/>
              <w:right w:val="single" w:sz="12" w:space="0" w:color="auto"/>
            </w:tcBorders>
            <w:shd w:val="clear" w:color="000000" w:fill="C0C0C0"/>
            <w:vAlign w:val="center"/>
            <w:hideMark/>
          </w:tcPr>
          <w:p w14:paraId="1A285EFF" w14:textId="77777777" w:rsidR="00066AA9" w:rsidRPr="00775CA6" w:rsidRDefault="00066AA9" w:rsidP="00066AA9">
            <w:pPr>
              <w:spacing w:after="0" w:line="240" w:lineRule="auto"/>
              <w:jc w:val="center"/>
              <w:rPr>
                <w:rFonts w:eastAsia="Times New Roman" w:cstheme="minorHAnsi"/>
                <w:b/>
                <w:bCs/>
                <w:sz w:val="24"/>
                <w:szCs w:val="24"/>
              </w:rPr>
            </w:pPr>
            <w:r w:rsidRPr="00775CA6">
              <w:rPr>
                <w:rFonts w:eastAsia="Times New Roman" w:cstheme="minorHAnsi"/>
                <w:b/>
                <w:bCs/>
                <w:sz w:val="24"/>
                <w:szCs w:val="24"/>
              </w:rPr>
              <w:t>CANTITATE PRODUS</w:t>
            </w:r>
          </w:p>
        </w:tc>
        <w:tc>
          <w:tcPr>
            <w:tcW w:w="1087" w:type="dxa"/>
            <w:tcBorders>
              <w:top w:val="single" w:sz="12" w:space="0" w:color="auto"/>
              <w:left w:val="single" w:sz="12" w:space="0" w:color="auto"/>
              <w:bottom w:val="single" w:sz="12" w:space="0" w:color="auto"/>
              <w:right w:val="single" w:sz="12" w:space="0" w:color="auto"/>
            </w:tcBorders>
            <w:shd w:val="clear" w:color="000000" w:fill="C0C0C0"/>
          </w:tcPr>
          <w:p w14:paraId="19D12B64" w14:textId="77777777" w:rsidR="00066AA9" w:rsidRPr="00775CA6" w:rsidRDefault="00066AA9" w:rsidP="00066AA9">
            <w:pPr>
              <w:spacing w:after="0" w:line="240" w:lineRule="auto"/>
              <w:jc w:val="center"/>
              <w:rPr>
                <w:rFonts w:eastAsia="Times New Roman" w:cstheme="minorHAnsi"/>
                <w:b/>
                <w:bCs/>
                <w:sz w:val="24"/>
                <w:szCs w:val="24"/>
              </w:rPr>
            </w:pPr>
            <w:r w:rsidRPr="00775CA6">
              <w:rPr>
                <w:rFonts w:eastAsia="Times New Roman" w:cstheme="minorHAnsi"/>
                <w:b/>
                <w:bCs/>
                <w:sz w:val="24"/>
                <w:szCs w:val="24"/>
              </w:rPr>
              <w:t>Cod Fișa tehnică</w:t>
            </w:r>
          </w:p>
        </w:tc>
      </w:tr>
      <w:tr w:rsidR="005414E2" w:rsidRPr="00775CA6" w14:paraId="6C00DDFD" w14:textId="77777777" w:rsidTr="00EF30EB">
        <w:trPr>
          <w:trHeight w:val="300"/>
          <w:jc w:val="center"/>
        </w:trPr>
        <w:tc>
          <w:tcPr>
            <w:tcW w:w="968" w:type="dxa"/>
            <w:vMerge w:val="restart"/>
            <w:tcBorders>
              <w:top w:val="single" w:sz="12" w:space="0" w:color="auto"/>
              <w:bottom w:val="single" w:sz="6" w:space="0" w:color="auto"/>
            </w:tcBorders>
            <w:noWrap/>
            <w:vAlign w:val="center"/>
            <w:hideMark/>
          </w:tcPr>
          <w:p w14:paraId="56A12CD8" w14:textId="5061D9EA" w:rsidR="005414E2" w:rsidRPr="00775CA6" w:rsidRDefault="005414E2" w:rsidP="005414E2">
            <w:pPr>
              <w:spacing w:after="0" w:line="240" w:lineRule="auto"/>
              <w:jc w:val="center"/>
              <w:rPr>
                <w:rFonts w:eastAsia="Times New Roman" w:cstheme="minorHAnsi"/>
                <w:b/>
                <w:sz w:val="24"/>
                <w:szCs w:val="24"/>
              </w:rPr>
            </w:pPr>
            <w:r w:rsidRPr="00775CA6">
              <w:rPr>
                <w:rFonts w:eastAsia="Times New Roman" w:cstheme="minorHAnsi"/>
                <w:b/>
                <w:sz w:val="24"/>
                <w:szCs w:val="24"/>
              </w:rPr>
              <w:t xml:space="preserve">LOT </w:t>
            </w:r>
            <w:r>
              <w:rPr>
                <w:rFonts w:eastAsia="Times New Roman" w:cstheme="minorHAnsi"/>
                <w:b/>
                <w:sz w:val="24"/>
                <w:szCs w:val="24"/>
              </w:rPr>
              <w:t>4</w:t>
            </w:r>
          </w:p>
        </w:tc>
        <w:tc>
          <w:tcPr>
            <w:tcW w:w="7948" w:type="dxa"/>
            <w:tcBorders>
              <w:top w:val="single" w:sz="4" w:space="0" w:color="auto"/>
              <w:left w:val="nil"/>
              <w:bottom w:val="single" w:sz="4" w:space="0" w:color="auto"/>
              <w:right w:val="nil"/>
            </w:tcBorders>
            <w:shd w:val="clear" w:color="000000" w:fill="FFFFFF"/>
            <w:noWrap/>
            <w:vAlign w:val="bottom"/>
          </w:tcPr>
          <w:p w14:paraId="00423DFA" w14:textId="61247D66" w:rsidR="005414E2" w:rsidRPr="005414E2" w:rsidRDefault="005414E2" w:rsidP="005414E2">
            <w:pPr>
              <w:spacing w:after="0" w:line="240" w:lineRule="auto"/>
              <w:rPr>
                <w:rFonts w:eastAsia="Times New Roman" w:cstheme="minorHAnsi"/>
                <w:b/>
                <w:bCs/>
                <w:sz w:val="24"/>
                <w:szCs w:val="24"/>
              </w:rPr>
            </w:pPr>
            <w:r w:rsidRPr="005414E2">
              <w:rPr>
                <w:rFonts w:ascii="Calibri" w:hAnsi="Calibri" w:cs="Calibri"/>
                <w:b/>
                <w:bCs/>
                <w:color w:val="000000"/>
                <w:sz w:val="24"/>
                <w:szCs w:val="24"/>
              </w:rPr>
              <w:t>APARAT DE TUNS IARBA</w:t>
            </w:r>
          </w:p>
        </w:tc>
        <w:tc>
          <w:tcPr>
            <w:tcW w:w="1161" w:type="dxa"/>
            <w:shd w:val="clear" w:color="auto" w:fill="FFFFFF" w:themeFill="background1"/>
          </w:tcPr>
          <w:p w14:paraId="08505BB1" w14:textId="4FEB8A52" w:rsidR="005414E2" w:rsidRPr="005414E2" w:rsidRDefault="005414E2" w:rsidP="005414E2">
            <w:pPr>
              <w:spacing w:after="0" w:line="240" w:lineRule="auto"/>
              <w:jc w:val="center"/>
              <w:rPr>
                <w:rFonts w:eastAsia="Times New Roman" w:cstheme="minorHAnsi"/>
                <w:sz w:val="24"/>
                <w:szCs w:val="24"/>
              </w:rPr>
            </w:pPr>
            <w:r w:rsidRPr="005414E2">
              <w:rPr>
                <w:sz w:val="24"/>
                <w:szCs w:val="24"/>
              </w:rPr>
              <w:t>buc</w:t>
            </w:r>
          </w:p>
        </w:tc>
        <w:tc>
          <w:tcPr>
            <w:tcW w:w="1330" w:type="dxa"/>
            <w:tcBorders>
              <w:top w:val="single" w:sz="4" w:space="0" w:color="auto"/>
              <w:left w:val="single" w:sz="8" w:space="0" w:color="auto"/>
              <w:bottom w:val="single" w:sz="4" w:space="0" w:color="auto"/>
              <w:right w:val="single" w:sz="4" w:space="0" w:color="auto"/>
            </w:tcBorders>
            <w:shd w:val="clear" w:color="000000" w:fill="FFFFFF"/>
            <w:noWrap/>
            <w:vAlign w:val="center"/>
          </w:tcPr>
          <w:p w14:paraId="0DDA4DCD" w14:textId="1A264495" w:rsidR="005414E2" w:rsidRPr="005414E2" w:rsidRDefault="005414E2" w:rsidP="005414E2">
            <w:pPr>
              <w:spacing w:after="0" w:line="240" w:lineRule="auto"/>
              <w:jc w:val="center"/>
              <w:rPr>
                <w:rFonts w:eastAsia="Times New Roman" w:cstheme="minorHAnsi"/>
                <w:sz w:val="24"/>
                <w:szCs w:val="24"/>
              </w:rPr>
            </w:pPr>
            <w:r w:rsidRPr="005414E2">
              <w:rPr>
                <w:rFonts w:ascii="Calibri" w:hAnsi="Calibri" w:cs="Calibri"/>
                <w:color w:val="000000"/>
                <w:sz w:val="24"/>
                <w:szCs w:val="24"/>
              </w:rPr>
              <w:t>1</w:t>
            </w:r>
          </w:p>
        </w:tc>
        <w:tc>
          <w:tcPr>
            <w:tcW w:w="1087" w:type="dxa"/>
            <w:tcBorders>
              <w:top w:val="single" w:sz="4" w:space="0" w:color="auto"/>
              <w:bottom w:val="single" w:sz="6" w:space="0" w:color="auto"/>
              <w:right w:val="single" w:sz="12" w:space="0" w:color="auto"/>
            </w:tcBorders>
            <w:shd w:val="clear" w:color="000000" w:fill="FFFFFF"/>
          </w:tcPr>
          <w:p w14:paraId="0AE771AE" w14:textId="4921C4F8" w:rsidR="005414E2" w:rsidRPr="005414E2" w:rsidRDefault="005414E2" w:rsidP="005414E2">
            <w:pPr>
              <w:spacing w:after="0" w:line="240" w:lineRule="auto"/>
              <w:jc w:val="center"/>
              <w:rPr>
                <w:rFonts w:eastAsia="Times New Roman" w:cstheme="minorHAnsi"/>
                <w:sz w:val="24"/>
                <w:szCs w:val="24"/>
              </w:rPr>
            </w:pPr>
            <w:r w:rsidRPr="005414E2">
              <w:rPr>
                <w:rFonts w:eastAsia="Times New Roman"/>
                <w:sz w:val="24"/>
                <w:szCs w:val="24"/>
              </w:rPr>
              <w:t>F.T. 4-01</w:t>
            </w:r>
          </w:p>
        </w:tc>
      </w:tr>
      <w:tr w:rsidR="005414E2" w:rsidRPr="00775CA6" w14:paraId="4098A58F" w14:textId="77777777" w:rsidTr="00EF30EB">
        <w:trPr>
          <w:trHeight w:val="300"/>
          <w:jc w:val="center"/>
        </w:trPr>
        <w:tc>
          <w:tcPr>
            <w:tcW w:w="968" w:type="dxa"/>
            <w:vMerge/>
            <w:tcBorders>
              <w:top w:val="single" w:sz="6" w:space="0" w:color="auto"/>
              <w:bottom w:val="single" w:sz="6" w:space="0" w:color="auto"/>
            </w:tcBorders>
            <w:vAlign w:val="center"/>
            <w:hideMark/>
          </w:tcPr>
          <w:p w14:paraId="785116D3" w14:textId="77777777" w:rsidR="005414E2" w:rsidRPr="00775CA6" w:rsidRDefault="005414E2" w:rsidP="005414E2">
            <w:pPr>
              <w:spacing w:after="0" w:line="240" w:lineRule="auto"/>
              <w:rPr>
                <w:rFonts w:eastAsia="Times New Roman" w:cstheme="minorHAnsi"/>
                <w:b/>
                <w:sz w:val="24"/>
                <w:szCs w:val="24"/>
              </w:rPr>
            </w:pPr>
          </w:p>
        </w:tc>
        <w:tc>
          <w:tcPr>
            <w:tcW w:w="7948" w:type="dxa"/>
            <w:tcBorders>
              <w:top w:val="single" w:sz="4" w:space="0" w:color="auto"/>
              <w:left w:val="nil"/>
              <w:bottom w:val="single" w:sz="4" w:space="0" w:color="auto"/>
              <w:right w:val="nil"/>
            </w:tcBorders>
            <w:shd w:val="clear" w:color="000000" w:fill="FFFFFF"/>
            <w:noWrap/>
            <w:vAlign w:val="bottom"/>
          </w:tcPr>
          <w:p w14:paraId="59E59210" w14:textId="2F8E4AD1" w:rsidR="005414E2" w:rsidRPr="005414E2" w:rsidRDefault="005414E2" w:rsidP="005414E2">
            <w:pPr>
              <w:spacing w:after="0" w:line="240" w:lineRule="auto"/>
              <w:rPr>
                <w:rFonts w:eastAsia="Times New Roman" w:cstheme="minorHAnsi"/>
                <w:b/>
                <w:bCs/>
                <w:sz w:val="24"/>
                <w:szCs w:val="24"/>
              </w:rPr>
            </w:pPr>
            <w:r w:rsidRPr="005414E2">
              <w:rPr>
                <w:rFonts w:ascii="Calibri" w:hAnsi="Calibri" w:cs="Calibri"/>
                <w:b/>
                <w:bCs/>
                <w:color w:val="000000"/>
                <w:sz w:val="24"/>
                <w:szCs w:val="24"/>
              </w:rPr>
              <w:t>GENERATOR 10KW</w:t>
            </w:r>
          </w:p>
        </w:tc>
        <w:tc>
          <w:tcPr>
            <w:tcW w:w="1161" w:type="dxa"/>
            <w:shd w:val="clear" w:color="auto" w:fill="FFFFFF" w:themeFill="background1"/>
          </w:tcPr>
          <w:p w14:paraId="572161ED" w14:textId="00D8FCE9" w:rsidR="005414E2" w:rsidRPr="005414E2" w:rsidRDefault="005414E2" w:rsidP="005414E2">
            <w:pPr>
              <w:spacing w:after="0" w:line="240" w:lineRule="auto"/>
              <w:jc w:val="center"/>
              <w:rPr>
                <w:rFonts w:eastAsia="Times New Roman" w:cstheme="minorHAnsi"/>
                <w:sz w:val="24"/>
                <w:szCs w:val="24"/>
              </w:rPr>
            </w:pPr>
            <w:r w:rsidRPr="005414E2">
              <w:rPr>
                <w:sz w:val="24"/>
                <w:szCs w:val="24"/>
              </w:rPr>
              <w:t>buc</w:t>
            </w:r>
          </w:p>
        </w:tc>
        <w:tc>
          <w:tcPr>
            <w:tcW w:w="1330" w:type="dxa"/>
            <w:tcBorders>
              <w:top w:val="nil"/>
              <w:left w:val="single" w:sz="8" w:space="0" w:color="auto"/>
              <w:bottom w:val="single" w:sz="4" w:space="0" w:color="auto"/>
              <w:right w:val="single" w:sz="4" w:space="0" w:color="auto"/>
            </w:tcBorders>
            <w:shd w:val="clear" w:color="000000" w:fill="FFFFFF"/>
            <w:noWrap/>
            <w:vAlign w:val="center"/>
          </w:tcPr>
          <w:p w14:paraId="36B6B370" w14:textId="1F6B26FA" w:rsidR="005414E2" w:rsidRPr="005414E2" w:rsidRDefault="005414E2" w:rsidP="005414E2">
            <w:pPr>
              <w:spacing w:after="0" w:line="240" w:lineRule="auto"/>
              <w:jc w:val="center"/>
              <w:rPr>
                <w:rFonts w:eastAsia="Times New Roman" w:cstheme="minorHAnsi"/>
                <w:sz w:val="24"/>
                <w:szCs w:val="24"/>
              </w:rPr>
            </w:pPr>
            <w:r w:rsidRPr="005414E2">
              <w:rPr>
                <w:rFonts w:ascii="Calibri" w:hAnsi="Calibri" w:cs="Calibri"/>
                <w:color w:val="000000"/>
                <w:sz w:val="24"/>
                <w:szCs w:val="24"/>
              </w:rPr>
              <w:t>1</w:t>
            </w:r>
          </w:p>
        </w:tc>
        <w:tc>
          <w:tcPr>
            <w:tcW w:w="1087" w:type="dxa"/>
            <w:tcBorders>
              <w:top w:val="single" w:sz="6" w:space="0" w:color="auto"/>
              <w:bottom w:val="single" w:sz="6" w:space="0" w:color="auto"/>
              <w:right w:val="single" w:sz="12" w:space="0" w:color="auto"/>
            </w:tcBorders>
          </w:tcPr>
          <w:p w14:paraId="1A0EB093" w14:textId="6CC2FE5D" w:rsidR="005414E2" w:rsidRPr="005414E2" w:rsidRDefault="005414E2" w:rsidP="005414E2">
            <w:pPr>
              <w:spacing w:after="0" w:line="240" w:lineRule="auto"/>
              <w:jc w:val="center"/>
              <w:rPr>
                <w:rFonts w:eastAsia="Times New Roman" w:cstheme="minorHAnsi"/>
                <w:sz w:val="24"/>
                <w:szCs w:val="24"/>
              </w:rPr>
            </w:pPr>
            <w:r w:rsidRPr="005414E2">
              <w:rPr>
                <w:rFonts w:eastAsia="Times New Roman"/>
                <w:sz w:val="24"/>
                <w:szCs w:val="24"/>
              </w:rPr>
              <w:t>F.T. 4-02</w:t>
            </w:r>
          </w:p>
        </w:tc>
      </w:tr>
      <w:tr w:rsidR="005414E2" w:rsidRPr="00775CA6" w14:paraId="75B63D40" w14:textId="77777777" w:rsidTr="00EF30EB">
        <w:trPr>
          <w:trHeight w:val="300"/>
          <w:jc w:val="center"/>
        </w:trPr>
        <w:tc>
          <w:tcPr>
            <w:tcW w:w="968" w:type="dxa"/>
            <w:vMerge/>
            <w:tcBorders>
              <w:top w:val="single" w:sz="6" w:space="0" w:color="auto"/>
              <w:bottom w:val="single" w:sz="6" w:space="0" w:color="auto"/>
            </w:tcBorders>
            <w:vAlign w:val="center"/>
            <w:hideMark/>
          </w:tcPr>
          <w:p w14:paraId="3B143498" w14:textId="77777777" w:rsidR="005414E2" w:rsidRPr="00775CA6" w:rsidRDefault="005414E2" w:rsidP="005414E2">
            <w:pPr>
              <w:spacing w:after="0" w:line="240" w:lineRule="auto"/>
              <w:rPr>
                <w:rFonts w:eastAsia="Times New Roman" w:cstheme="minorHAnsi"/>
                <w:b/>
                <w:sz w:val="24"/>
                <w:szCs w:val="24"/>
              </w:rPr>
            </w:pPr>
          </w:p>
        </w:tc>
        <w:tc>
          <w:tcPr>
            <w:tcW w:w="7948" w:type="dxa"/>
            <w:tcBorders>
              <w:top w:val="single" w:sz="4" w:space="0" w:color="auto"/>
              <w:left w:val="nil"/>
              <w:bottom w:val="single" w:sz="4" w:space="0" w:color="auto"/>
              <w:right w:val="single" w:sz="4" w:space="0" w:color="auto"/>
            </w:tcBorders>
            <w:shd w:val="clear" w:color="000000" w:fill="FFFFFF"/>
            <w:noWrap/>
            <w:vAlign w:val="bottom"/>
          </w:tcPr>
          <w:p w14:paraId="1132764D" w14:textId="0FA52E50" w:rsidR="005414E2" w:rsidRPr="005414E2" w:rsidRDefault="005414E2" w:rsidP="005414E2">
            <w:pPr>
              <w:spacing w:after="0" w:line="240" w:lineRule="auto"/>
              <w:rPr>
                <w:rFonts w:eastAsia="Times New Roman" w:cstheme="minorHAnsi"/>
                <w:b/>
                <w:bCs/>
                <w:sz w:val="24"/>
                <w:szCs w:val="24"/>
              </w:rPr>
            </w:pPr>
            <w:r w:rsidRPr="005414E2">
              <w:rPr>
                <w:rFonts w:ascii="Calibri" w:hAnsi="Calibri" w:cs="Calibri"/>
                <w:b/>
                <w:bCs/>
                <w:color w:val="000000"/>
                <w:sz w:val="24"/>
                <w:szCs w:val="24"/>
              </w:rPr>
              <w:t>PANOURI SOLARE APA CALDA</w:t>
            </w:r>
          </w:p>
        </w:tc>
        <w:tc>
          <w:tcPr>
            <w:tcW w:w="1161" w:type="dxa"/>
            <w:tcBorders>
              <w:left w:val="single" w:sz="4" w:space="0" w:color="auto"/>
              <w:bottom w:val="single" w:sz="4" w:space="0" w:color="auto"/>
            </w:tcBorders>
            <w:shd w:val="clear" w:color="auto" w:fill="FFFFFF" w:themeFill="background1"/>
          </w:tcPr>
          <w:p w14:paraId="57F11B99" w14:textId="4EEE59F3" w:rsidR="005414E2" w:rsidRPr="005414E2" w:rsidRDefault="005414E2" w:rsidP="005414E2">
            <w:pPr>
              <w:spacing w:after="0" w:line="240" w:lineRule="auto"/>
              <w:jc w:val="center"/>
              <w:rPr>
                <w:rFonts w:eastAsia="Times New Roman" w:cstheme="minorHAnsi"/>
                <w:sz w:val="24"/>
                <w:szCs w:val="24"/>
              </w:rPr>
            </w:pPr>
            <w:r w:rsidRPr="005414E2">
              <w:rPr>
                <w:sz w:val="24"/>
                <w:szCs w:val="24"/>
              </w:rPr>
              <w:t>buc</w:t>
            </w:r>
          </w:p>
        </w:tc>
        <w:tc>
          <w:tcPr>
            <w:tcW w:w="1330" w:type="dxa"/>
            <w:tcBorders>
              <w:top w:val="nil"/>
              <w:left w:val="nil"/>
              <w:bottom w:val="single" w:sz="4" w:space="0" w:color="auto"/>
              <w:right w:val="single" w:sz="4" w:space="0" w:color="auto"/>
            </w:tcBorders>
            <w:shd w:val="clear" w:color="000000" w:fill="FFFFFF"/>
            <w:noWrap/>
            <w:vAlign w:val="center"/>
          </w:tcPr>
          <w:p w14:paraId="57BC9C30" w14:textId="28FDA388" w:rsidR="005414E2" w:rsidRPr="005414E2" w:rsidRDefault="005414E2" w:rsidP="005414E2">
            <w:pPr>
              <w:spacing w:after="0" w:line="240" w:lineRule="auto"/>
              <w:jc w:val="center"/>
              <w:rPr>
                <w:rFonts w:eastAsia="Times New Roman" w:cstheme="minorHAnsi"/>
                <w:sz w:val="24"/>
                <w:szCs w:val="24"/>
              </w:rPr>
            </w:pPr>
            <w:r w:rsidRPr="005414E2">
              <w:rPr>
                <w:rFonts w:ascii="Calibri" w:hAnsi="Calibri" w:cs="Calibri"/>
                <w:color w:val="000000"/>
                <w:sz w:val="24"/>
                <w:szCs w:val="24"/>
              </w:rPr>
              <w:t>3</w:t>
            </w:r>
          </w:p>
        </w:tc>
        <w:tc>
          <w:tcPr>
            <w:tcW w:w="1087" w:type="dxa"/>
            <w:tcBorders>
              <w:top w:val="single" w:sz="6" w:space="0" w:color="auto"/>
              <w:bottom w:val="single" w:sz="6" w:space="0" w:color="auto"/>
              <w:right w:val="single" w:sz="12" w:space="0" w:color="auto"/>
            </w:tcBorders>
          </w:tcPr>
          <w:p w14:paraId="79C0D4F2" w14:textId="25777399" w:rsidR="005414E2" w:rsidRPr="005414E2" w:rsidRDefault="005414E2" w:rsidP="005414E2">
            <w:pPr>
              <w:spacing w:after="0" w:line="240" w:lineRule="auto"/>
              <w:jc w:val="center"/>
              <w:rPr>
                <w:rFonts w:eastAsia="Times New Roman" w:cstheme="minorHAnsi"/>
                <w:sz w:val="24"/>
                <w:szCs w:val="24"/>
              </w:rPr>
            </w:pPr>
            <w:r w:rsidRPr="005414E2">
              <w:rPr>
                <w:rFonts w:eastAsia="Times New Roman"/>
                <w:sz w:val="24"/>
                <w:szCs w:val="24"/>
              </w:rPr>
              <w:t>F.T. 4-03</w:t>
            </w:r>
          </w:p>
        </w:tc>
      </w:tr>
      <w:tr w:rsidR="005414E2" w:rsidRPr="00775CA6" w14:paraId="08C74A2B" w14:textId="77777777" w:rsidTr="00EF30EB">
        <w:trPr>
          <w:trHeight w:val="300"/>
          <w:jc w:val="center"/>
        </w:trPr>
        <w:tc>
          <w:tcPr>
            <w:tcW w:w="968" w:type="dxa"/>
            <w:vMerge/>
            <w:tcBorders>
              <w:top w:val="single" w:sz="6" w:space="0" w:color="auto"/>
              <w:bottom w:val="single" w:sz="6" w:space="0" w:color="auto"/>
            </w:tcBorders>
            <w:vAlign w:val="center"/>
            <w:hideMark/>
          </w:tcPr>
          <w:p w14:paraId="6B58AB78" w14:textId="77777777" w:rsidR="005414E2" w:rsidRPr="00775CA6" w:rsidRDefault="005414E2" w:rsidP="005414E2">
            <w:pPr>
              <w:spacing w:after="0" w:line="240" w:lineRule="auto"/>
              <w:rPr>
                <w:rFonts w:eastAsia="Times New Roman" w:cstheme="minorHAnsi"/>
                <w:b/>
                <w:sz w:val="24"/>
                <w:szCs w:val="24"/>
              </w:rPr>
            </w:pPr>
          </w:p>
        </w:tc>
        <w:tc>
          <w:tcPr>
            <w:tcW w:w="7948" w:type="dxa"/>
            <w:tcBorders>
              <w:top w:val="single" w:sz="4" w:space="0" w:color="auto"/>
              <w:left w:val="nil"/>
              <w:bottom w:val="single" w:sz="4" w:space="0" w:color="auto"/>
              <w:right w:val="single" w:sz="4" w:space="0" w:color="auto"/>
            </w:tcBorders>
            <w:shd w:val="clear" w:color="000000" w:fill="FFFFFF"/>
            <w:noWrap/>
            <w:vAlign w:val="bottom"/>
          </w:tcPr>
          <w:p w14:paraId="43B71819" w14:textId="729A6A3A" w:rsidR="005414E2" w:rsidRPr="005414E2" w:rsidRDefault="005414E2" w:rsidP="005414E2">
            <w:pPr>
              <w:spacing w:after="0" w:line="240" w:lineRule="auto"/>
              <w:rPr>
                <w:rFonts w:eastAsia="Times New Roman" w:cstheme="minorHAnsi"/>
                <w:b/>
                <w:bCs/>
                <w:sz w:val="24"/>
                <w:szCs w:val="24"/>
              </w:rPr>
            </w:pPr>
            <w:r w:rsidRPr="005414E2">
              <w:rPr>
                <w:rFonts w:ascii="Calibri" w:hAnsi="Calibri" w:cs="Calibri"/>
                <w:b/>
                <w:bCs/>
                <w:color w:val="000000"/>
                <w:sz w:val="24"/>
                <w:szCs w:val="24"/>
              </w:rPr>
              <w:t>SISTEM FOTOVOLTAIC 20 KW</w:t>
            </w:r>
          </w:p>
        </w:tc>
        <w:tc>
          <w:tcPr>
            <w:tcW w:w="1161" w:type="dxa"/>
            <w:tcBorders>
              <w:top w:val="single" w:sz="4" w:space="0" w:color="auto"/>
              <w:left w:val="single" w:sz="4" w:space="0" w:color="auto"/>
              <w:bottom w:val="single" w:sz="4" w:space="0" w:color="auto"/>
            </w:tcBorders>
            <w:shd w:val="clear" w:color="auto" w:fill="FFFFFF" w:themeFill="background1"/>
          </w:tcPr>
          <w:p w14:paraId="62245A83" w14:textId="28EA355F" w:rsidR="005414E2" w:rsidRPr="005414E2" w:rsidRDefault="005414E2" w:rsidP="005414E2">
            <w:pPr>
              <w:spacing w:after="0" w:line="240" w:lineRule="auto"/>
              <w:jc w:val="center"/>
              <w:rPr>
                <w:rFonts w:eastAsia="Times New Roman" w:cstheme="minorHAnsi"/>
                <w:sz w:val="24"/>
                <w:szCs w:val="24"/>
              </w:rPr>
            </w:pPr>
            <w:r w:rsidRPr="005414E2">
              <w:rPr>
                <w:sz w:val="24"/>
                <w:szCs w:val="24"/>
              </w:rPr>
              <w:t>buc</w:t>
            </w:r>
          </w:p>
        </w:tc>
        <w:tc>
          <w:tcPr>
            <w:tcW w:w="1330" w:type="dxa"/>
            <w:tcBorders>
              <w:top w:val="nil"/>
              <w:left w:val="nil"/>
              <w:bottom w:val="single" w:sz="4" w:space="0" w:color="auto"/>
              <w:right w:val="single" w:sz="4" w:space="0" w:color="auto"/>
            </w:tcBorders>
            <w:shd w:val="clear" w:color="000000" w:fill="FFFFFF"/>
            <w:noWrap/>
            <w:vAlign w:val="center"/>
          </w:tcPr>
          <w:p w14:paraId="27B12EDB" w14:textId="3C0E528E" w:rsidR="005414E2" w:rsidRPr="005414E2" w:rsidRDefault="005414E2" w:rsidP="005414E2">
            <w:pPr>
              <w:spacing w:after="0" w:line="240" w:lineRule="auto"/>
              <w:jc w:val="center"/>
              <w:rPr>
                <w:rFonts w:eastAsia="Times New Roman" w:cstheme="minorHAnsi"/>
                <w:sz w:val="24"/>
                <w:szCs w:val="24"/>
              </w:rPr>
            </w:pPr>
            <w:r w:rsidRPr="005414E2">
              <w:rPr>
                <w:rFonts w:ascii="Calibri" w:hAnsi="Calibri" w:cs="Calibri"/>
                <w:color w:val="000000"/>
                <w:sz w:val="24"/>
                <w:szCs w:val="24"/>
              </w:rPr>
              <w:t>1</w:t>
            </w:r>
          </w:p>
        </w:tc>
        <w:tc>
          <w:tcPr>
            <w:tcW w:w="1087" w:type="dxa"/>
            <w:tcBorders>
              <w:top w:val="single" w:sz="6" w:space="0" w:color="auto"/>
              <w:bottom w:val="single" w:sz="4" w:space="0" w:color="auto"/>
              <w:right w:val="single" w:sz="12" w:space="0" w:color="auto"/>
            </w:tcBorders>
          </w:tcPr>
          <w:p w14:paraId="535F442D" w14:textId="0C81F1A6" w:rsidR="005414E2" w:rsidRPr="005414E2" w:rsidRDefault="005414E2" w:rsidP="005414E2">
            <w:pPr>
              <w:spacing w:after="0" w:line="240" w:lineRule="auto"/>
              <w:jc w:val="center"/>
              <w:rPr>
                <w:rFonts w:eastAsia="Times New Roman" w:cstheme="minorHAnsi"/>
                <w:sz w:val="24"/>
                <w:szCs w:val="24"/>
              </w:rPr>
            </w:pPr>
            <w:r w:rsidRPr="005414E2">
              <w:rPr>
                <w:rFonts w:eastAsia="Times New Roman"/>
                <w:sz w:val="24"/>
                <w:szCs w:val="24"/>
              </w:rPr>
              <w:t>F.T. 4-04</w:t>
            </w:r>
          </w:p>
        </w:tc>
      </w:tr>
    </w:tbl>
    <w:p w14:paraId="17C2745F" w14:textId="77777777" w:rsidR="006243D4" w:rsidRPr="006F4FA4" w:rsidRDefault="006243D4">
      <w:pPr>
        <w:rPr>
          <w:rFonts w:cstheme="minorHAnsi"/>
          <w:sz w:val="24"/>
          <w:szCs w:val="24"/>
        </w:rPr>
      </w:pPr>
    </w:p>
    <w:p w14:paraId="19F70DC5" w14:textId="77777777" w:rsidR="006243D4" w:rsidRPr="006F4FA4" w:rsidRDefault="006243D4">
      <w:pPr>
        <w:rPr>
          <w:rFonts w:cstheme="minorHAnsi"/>
          <w:sz w:val="24"/>
          <w:szCs w:val="24"/>
        </w:rPr>
      </w:pPr>
      <w:r w:rsidRPr="006F4FA4">
        <w:rPr>
          <w:rFonts w:cstheme="minorHAnsi"/>
          <w:sz w:val="24"/>
          <w:szCs w:val="24"/>
        </w:rPr>
        <w:br w:type="page"/>
      </w:r>
    </w:p>
    <w:p w14:paraId="35D80D51" w14:textId="4BC06BF4" w:rsidR="006243D4" w:rsidRPr="006F4FA4" w:rsidRDefault="006243D4" w:rsidP="006243D4">
      <w:pPr>
        <w:jc w:val="center"/>
        <w:rPr>
          <w:rFonts w:cstheme="minorHAnsi"/>
          <w:b/>
          <w:sz w:val="24"/>
          <w:szCs w:val="24"/>
        </w:rPr>
      </w:pPr>
      <w:r w:rsidRPr="006F4FA4">
        <w:rPr>
          <w:rFonts w:cstheme="minorHAnsi"/>
          <w:b/>
          <w:sz w:val="24"/>
          <w:szCs w:val="24"/>
        </w:rPr>
        <w:lastRenderedPageBreak/>
        <w:t xml:space="preserve">FIȘĂ TEHNICĂ nr. </w:t>
      </w:r>
      <w:r w:rsidR="00DE53DA">
        <w:rPr>
          <w:rFonts w:cstheme="minorHAnsi"/>
          <w:b/>
          <w:sz w:val="24"/>
          <w:szCs w:val="24"/>
        </w:rPr>
        <w:t>4</w:t>
      </w:r>
      <w:r w:rsidRPr="006F4FA4">
        <w:rPr>
          <w:rFonts w:cstheme="minorHAnsi"/>
          <w:b/>
          <w:sz w:val="24"/>
          <w:szCs w:val="24"/>
        </w:rPr>
        <w:t>- 01</w:t>
      </w:r>
    </w:p>
    <w:p w14:paraId="3C83B298" w14:textId="77777777" w:rsidR="006243D4" w:rsidRPr="006F4FA4" w:rsidRDefault="006243D4" w:rsidP="006243D4">
      <w:pPr>
        <w:jc w:val="center"/>
        <w:rPr>
          <w:rFonts w:cstheme="minorHAnsi"/>
          <w:bCs/>
          <w:sz w:val="24"/>
          <w:szCs w:val="24"/>
        </w:rPr>
      </w:pPr>
    </w:p>
    <w:p w14:paraId="41502939" w14:textId="3B4A4C8B" w:rsidR="00DE53DA" w:rsidRDefault="006243D4" w:rsidP="00DE53DA">
      <w:pPr>
        <w:spacing w:after="0" w:line="240" w:lineRule="auto"/>
        <w:rPr>
          <w:rFonts w:ascii="Calibri" w:hAnsi="Calibri" w:cs="Calibri"/>
          <w:b/>
          <w:bCs/>
          <w:color w:val="000000"/>
          <w:sz w:val="24"/>
          <w:szCs w:val="24"/>
        </w:rPr>
      </w:pPr>
      <w:r w:rsidRPr="006F4FA4">
        <w:rPr>
          <w:rFonts w:cstheme="minorHAnsi"/>
          <w:b/>
          <w:sz w:val="24"/>
          <w:szCs w:val="24"/>
        </w:rPr>
        <w:t xml:space="preserve">Denumire produs: </w:t>
      </w:r>
      <w:r w:rsidR="00DE53DA" w:rsidRPr="005414E2">
        <w:rPr>
          <w:rFonts w:ascii="Calibri" w:hAnsi="Calibri" w:cs="Calibri"/>
          <w:b/>
          <w:bCs/>
          <w:color w:val="000000"/>
          <w:sz w:val="24"/>
          <w:szCs w:val="24"/>
        </w:rPr>
        <w:t>APARAT DE TUNS IARBA</w:t>
      </w:r>
    </w:p>
    <w:p w14:paraId="11E9336D" w14:textId="77777777" w:rsidR="00DE53DA" w:rsidRPr="005414E2" w:rsidRDefault="00DE53DA" w:rsidP="00DE53DA">
      <w:pPr>
        <w:spacing w:after="0" w:line="240" w:lineRule="auto"/>
        <w:rPr>
          <w:rFonts w:eastAsia="Times New Roman" w:cstheme="minorHAnsi"/>
          <w:b/>
          <w:bCs/>
          <w:sz w:val="24"/>
          <w:szCs w:val="24"/>
        </w:rPr>
      </w:pPr>
    </w:p>
    <w:p w14:paraId="4C10979F" w14:textId="0C3354C2" w:rsidR="006243D4" w:rsidRPr="006F4FA4" w:rsidRDefault="006243D4" w:rsidP="006243D4">
      <w:pPr>
        <w:widowControl w:val="0"/>
        <w:rPr>
          <w:rFonts w:eastAsia="Calibri" w:cstheme="minorHAnsi"/>
          <w:sz w:val="24"/>
          <w:szCs w:val="24"/>
        </w:rPr>
      </w:pPr>
      <w:r w:rsidRPr="006F4FA4">
        <w:rPr>
          <w:rFonts w:eastAsia="Calibri" w:cstheme="minorHAnsi"/>
          <w:sz w:val="24"/>
          <w:szCs w:val="24"/>
        </w:rPr>
        <w:t xml:space="preserve">Număr bucăți: </w:t>
      </w:r>
      <w:r w:rsidR="00DE53DA">
        <w:rPr>
          <w:rFonts w:eastAsia="Calibri" w:cstheme="minorHAnsi"/>
          <w:sz w:val="24"/>
          <w:szCs w:val="24"/>
        </w:rPr>
        <w:t>1</w:t>
      </w:r>
      <w:r w:rsidRPr="006F4FA4">
        <w:rPr>
          <w:rFonts w:eastAsia="Calibri" w:cstheme="minorHAnsi"/>
          <w:sz w:val="24"/>
          <w:szCs w:val="24"/>
        </w:rPr>
        <w:t xml:space="preserve"> buc</w:t>
      </w:r>
    </w:p>
    <w:tbl>
      <w:tblPr>
        <w:tblW w:w="130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55"/>
        <w:gridCol w:w="6400"/>
      </w:tblGrid>
      <w:tr w:rsidR="006243D4" w:rsidRPr="006F4FA4" w14:paraId="6B224D51" w14:textId="77777777" w:rsidTr="00171AAE">
        <w:trPr>
          <w:trHeight w:val="675"/>
          <w:jc w:val="center"/>
        </w:trPr>
        <w:tc>
          <w:tcPr>
            <w:tcW w:w="6655" w:type="dxa"/>
            <w:shd w:val="clear" w:color="auto" w:fill="D9D9D9" w:themeFill="background1" w:themeFillShade="D9"/>
            <w:vAlign w:val="center"/>
          </w:tcPr>
          <w:p w14:paraId="339590FE" w14:textId="77777777" w:rsidR="006243D4" w:rsidRPr="006F4FA4" w:rsidRDefault="006243D4" w:rsidP="006243D4">
            <w:pPr>
              <w:spacing w:after="0" w:line="240" w:lineRule="auto"/>
              <w:jc w:val="center"/>
              <w:rPr>
                <w:rFonts w:cstheme="minorHAnsi"/>
                <w:b/>
                <w:sz w:val="24"/>
                <w:szCs w:val="24"/>
              </w:rPr>
            </w:pPr>
            <w:r w:rsidRPr="006F4FA4">
              <w:rPr>
                <w:rFonts w:cstheme="minorHAnsi"/>
                <w:b/>
                <w:sz w:val="24"/>
                <w:szCs w:val="24"/>
              </w:rPr>
              <w:t>SPECIFICAȚII TEHNICE</w:t>
            </w:r>
          </w:p>
        </w:tc>
        <w:tc>
          <w:tcPr>
            <w:tcW w:w="6400" w:type="dxa"/>
            <w:shd w:val="clear" w:color="auto" w:fill="D9D9D9" w:themeFill="background1" w:themeFillShade="D9"/>
            <w:vAlign w:val="center"/>
          </w:tcPr>
          <w:p w14:paraId="0BE83F23" w14:textId="77777777" w:rsidR="006243D4" w:rsidRPr="006F4FA4" w:rsidRDefault="006243D4" w:rsidP="006243D4">
            <w:pPr>
              <w:spacing w:after="0" w:line="240" w:lineRule="auto"/>
              <w:jc w:val="center"/>
              <w:rPr>
                <w:rFonts w:cstheme="minorHAnsi"/>
                <w:b/>
                <w:bCs/>
                <w:i/>
                <w:sz w:val="24"/>
                <w:szCs w:val="24"/>
              </w:rPr>
            </w:pPr>
            <w:r w:rsidRPr="006F4FA4">
              <w:rPr>
                <w:rFonts w:cstheme="minorHAnsi"/>
                <w:b/>
                <w:bCs/>
                <w:i/>
                <w:sz w:val="24"/>
                <w:szCs w:val="24"/>
              </w:rPr>
              <w:t>DETALIILE AFERENTE PRODUSULUI OFERTAT</w:t>
            </w:r>
          </w:p>
          <w:p w14:paraId="67CAD38A" w14:textId="77777777" w:rsidR="006243D4" w:rsidRPr="006F4FA4" w:rsidRDefault="006243D4" w:rsidP="006243D4">
            <w:pPr>
              <w:spacing w:after="0" w:line="240" w:lineRule="auto"/>
              <w:jc w:val="center"/>
              <w:rPr>
                <w:rFonts w:cstheme="minorHAnsi"/>
                <w:b/>
                <w:sz w:val="24"/>
                <w:szCs w:val="24"/>
              </w:rPr>
            </w:pPr>
            <w:r w:rsidRPr="006F4FA4">
              <w:rPr>
                <w:rFonts w:cstheme="minorHAnsi"/>
                <w:b/>
                <w:bCs/>
                <w:sz w:val="24"/>
                <w:szCs w:val="24"/>
              </w:rPr>
              <w:t xml:space="preserve">(se vor introduce informații detaliate referitor la: Denumire </w:t>
            </w:r>
            <w:r w:rsidR="002E736A" w:rsidRPr="006F4FA4">
              <w:rPr>
                <w:rFonts w:cstheme="minorHAnsi"/>
                <w:b/>
                <w:bCs/>
                <w:sz w:val="24"/>
                <w:szCs w:val="24"/>
              </w:rPr>
              <w:t>produs</w:t>
            </w:r>
            <w:r w:rsidRPr="006F4FA4">
              <w:rPr>
                <w:rFonts w:cstheme="minorHAnsi"/>
                <w:b/>
                <w:bCs/>
                <w:sz w:val="24"/>
                <w:szCs w:val="24"/>
              </w:rPr>
              <w:t xml:space="preserve"> ofertat, producător, locul de fabricație si specificațiile deținute de produsul ofertat, în corelare cu specificațiile tehnice solicitate)</w:t>
            </w:r>
          </w:p>
        </w:tc>
      </w:tr>
      <w:tr w:rsidR="006243D4" w:rsidRPr="006F4FA4" w14:paraId="3D837074" w14:textId="77777777" w:rsidTr="00171AAE">
        <w:trPr>
          <w:trHeight w:val="281"/>
          <w:jc w:val="center"/>
        </w:trPr>
        <w:tc>
          <w:tcPr>
            <w:tcW w:w="6655" w:type="dxa"/>
            <w:shd w:val="clear" w:color="auto" w:fill="D9D9D9" w:themeFill="background1" w:themeFillShade="D9"/>
          </w:tcPr>
          <w:p w14:paraId="1DFD03C1" w14:textId="77777777" w:rsidR="006243D4" w:rsidRPr="006F4FA4" w:rsidRDefault="006243D4" w:rsidP="006243D4">
            <w:pPr>
              <w:spacing w:after="0" w:line="240" w:lineRule="auto"/>
              <w:jc w:val="center"/>
              <w:rPr>
                <w:rFonts w:cstheme="minorHAnsi"/>
                <w:sz w:val="24"/>
                <w:szCs w:val="24"/>
              </w:rPr>
            </w:pPr>
            <w:r w:rsidRPr="006F4FA4">
              <w:rPr>
                <w:rFonts w:cstheme="minorHAnsi"/>
                <w:sz w:val="24"/>
                <w:szCs w:val="24"/>
              </w:rPr>
              <w:t>1</w:t>
            </w:r>
          </w:p>
        </w:tc>
        <w:tc>
          <w:tcPr>
            <w:tcW w:w="6400" w:type="dxa"/>
            <w:shd w:val="clear" w:color="auto" w:fill="D9D9D9" w:themeFill="background1" w:themeFillShade="D9"/>
          </w:tcPr>
          <w:p w14:paraId="0E85C92D" w14:textId="77777777" w:rsidR="006243D4" w:rsidRPr="006F4FA4" w:rsidRDefault="006243D4" w:rsidP="006243D4">
            <w:pPr>
              <w:spacing w:after="0" w:line="240" w:lineRule="auto"/>
              <w:jc w:val="center"/>
              <w:rPr>
                <w:rFonts w:cstheme="minorHAnsi"/>
                <w:sz w:val="24"/>
                <w:szCs w:val="24"/>
              </w:rPr>
            </w:pPr>
            <w:r w:rsidRPr="006F4FA4">
              <w:rPr>
                <w:rFonts w:cstheme="minorHAnsi"/>
                <w:sz w:val="24"/>
                <w:szCs w:val="24"/>
              </w:rPr>
              <w:t>2</w:t>
            </w:r>
          </w:p>
        </w:tc>
      </w:tr>
      <w:tr w:rsidR="006243D4" w:rsidRPr="006F4FA4" w14:paraId="535A3D7A" w14:textId="77777777" w:rsidTr="00171AAE">
        <w:trPr>
          <w:trHeight w:val="281"/>
          <w:jc w:val="center"/>
        </w:trPr>
        <w:tc>
          <w:tcPr>
            <w:tcW w:w="6655" w:type="dxa"/>
          </w:tcPr>
          <w:p w14:paraId="3AFC6E6F" w14:textId="77777777" w:rsidR="003C3F80" w:rsidRDefault="003C3F80" w:rsidP="003C3F80">
            <w:pPr>
              <w:spacing w:after="0" w:line="240" w:lineRule="auto"/>
              <w:rPr>
                <w:rFonts w:cstheme="minorHAnsi"/>
                <w:b/>
                <w:bCs/>
                <w:sz w:val="24"/>
                <w:szCs w:val="24"/>
                <w:lang w:val="en-US"/>
              </w:rPr>
            </w:pPr>
            <w:r w:rsidRPr="003C3F80">
              <w:rPr>
                <w:rFonts w:cstheme="minorHAnsi"/>
                <w:b/>
                <w:bCs/>
                <w:sz w:val="24"/>
                <w:szCs w:val="24"/>
                <w:lang w:val="en-US"/>
              </w:rPr>
              <w:t>Caracteristici:</w:t>
            </w:r>
          </w:p>
          <w:p w14:paraId="6EF9E912" w14:textId="22EB4D16" w:rsidR="003C3F80" w:rsidRDefault="003C3F80" w:rsidP="003C3F80">
            <w:pPr>
              <w:spacing w:after="0" w:line="240" w:lineRule="auto"/>
              <w:rPr>
                <w:rFonts w:cstheme="minorHAnsi"/>
                <w:sz w:val="24"/>
                <w:szCs w:val="24"/>
                <w:lang w:val="en-US"/>
              </w:rPr>
            </w:pPr>
            <w:r w:rsidRPr="003C3F80">
              <w:rPr>
                <w:rFonts w:cstheme="minorHAnsi"/>
                <w:sz w:val="24"/>
                <w:szCs w:val="24"/>
                <w:lang w:val="en-US"/>
              </w:rPr>
              <w:t>• aparat de tuns iarba electric, alimentat cu baterie</w:t>
            </w:r>
            <w:r w:rsidRPr="003C3F80">
              <w:rPr>
                <w:rFonts w:cstheme="minorHAnsi"/>
                <w:sz w:val="24"/>
                <w:szCs w:val="24"/>
                <w:lang w:val="en-US"/>
              </w:rPr>
              <w:br/>
              <w:t>• autonomie de minimum 120 minute</w:t>
            </w:r>
            <w:r w:rsidRPr="003C3F80">
              <w:rPr>
                <w:rFonts w:cstheme="minorHAnsi"/>
                <w:sz w:val="24"/>
                <w:szCs w:val="24"/>
                <w:lang w:val="en-US"/>
              </w:rPr>
              <w:br/>
              <w:t>• posibilitate de reglare a înălțimii de tăiere între 25 mm și 60 mm</w:t>
            </w:r>
            <w:r w:rsidRPr="003C3F80">
              <w:rPr>
                <w:rFonts w:cstheme="minorHAnsi"/>
                <w:sz w:val="24"/>
                <w:szCs w:val="24"/>
                <w:lang w:val="en-US"/>
              </w:rPr>
              <w:br/>
              <w:t>• viteză de deplasare</w:t>
            </w:r>
            <w:r>
              <w:rPr>
                <w:rFonts w:cstheme="minorHAnsi"/>
                <w:sz w:val="24"/>
                <w:szCs w:val="24"/>
                <w:lang w:val="en-US"/>
              </w:rPr>
              <w:t xml:space="preserve">: minimum </w:t>
            </w:r>
            <w:r w:rsidRPr="003C3F80">
              <w:rPr>
                <w:rFonts w:cstheme="minorHAnsi"/>
                <w:sz w:val="24"/>
                <w:szCs w:val="24"/>
                <w:lang w:val="en-US"/>
              </w:rPr>
              <w:t>2</w:t>
            </w:r>
            <w:r>
              <w:rPr>
                <w:rFonts w:cstheme="minorHAnsi"/>
                <w:sz w:val="24"/>
                <w:szCs w:val="24"/>
                <w:lang w:val="en-US"/>
              </w:rPr>
              <w:t>0</w:t>
            </w:r>
            <w:r w:rsidRPr="003C3F80">
              <w:rPr>
                <w:rFonts w:cstheme="minorHAnsi"/>
                <w:sz w:val="24"/>
                <w:szCs w:val="24"/>
                <w:lang w:val="en-US"/>
              </w:rPr>
              <w:t xml:space="preserve"> m/min</w:t>
            </w:r>
            <w:r w:rsidRPr="003C3F80">
              <w:rPr>
                <w:rFonts w:cstheme="minorHAnsi"/>
                <w:sz w:val="24"/>
                <w:szCs w:val="24"/>
                <w:lang w:val="en-US"/>
              </w:rPr>
              <w:br/>
              <w:t>• funcționare programabilă pentru fiecare zi a săptămânii</w:t>
            </w:r>
            <w:r w:rsidRPr="003C3F80">
              <w:rPr>
                <w:rFonts w:cstheme="minorHAnsi"/>
                <w:sz w:val="24"/>
                <w:szCs w:val="24"/>
                <w:lang w:val="en-US"/>
              </w:rPr>
              <w:br/>
              <w:t>• sistem inteligent pentru cosirea mai multor tipuri de suprafețe de gazon</w:t>
            </w:r>
            <w:r w:rsidRPr="003C3F80">
              <w:rPr>
                <w:rFonts w:cstheme="minorHAnsi"/>
                <w:sz w:val="24"/>
                <w:szCs w:val="24"/>
                <w:lang w:val="en-US"/>
              </w:rPr>
              <w:br/>
              <w:t>• senzori de siguranță pentru impact, înclinare și ridicare</w:t>
            </w:r>
            <w:r w:rsidRPr="003C3F80">
              <w:rPr>
                <w:rFonts w:cstheme="minorHAnsi"/>
                <w:sz w:val="24"/>
                <w:szCs w:val="24"/>
                <w:lang w:val="en-US"/>
              </w:rPr>
              <w:br/>
              <w:t>• senzor de ploaie pentru protecția echipamentului</w:t>
            </w:r>
            <w:r w:rsidRPr="003C3F80">
              <w:rPr>
                <w:rFonts w:cstheme="minorHAnsi"/>
                <w:sz w:val="24"/>
                <w:szCs w:val="24"/>
                <w:lang w:val="en-US"/>
              </w:rPr>
              <w:br/>
              <w:t>• revenire automată la stația de încărcare și încărcare automată</w:t>
            </w:r>
            <w:r w:rsidRPr="003C3F80">
              <w:rPr>
                <w:rFonts w:cstheme="minorHAnsi"/>
                <w:sz w:val="24"/>
                <w:szCs w:val="24"/>
                <w:lang w:val="en-US"/>
              </w:rPr>
              <w:br/>
              <w:t>• protecție antifurt prin cod PIN și semnal de avertizare</w:t>
            </w:r>
            <w:r w:rsidRPr="003C3F80">
              <w:rPr>
                <w:rFonts w:cstheme="minorHAnsi"/>
                <w:sz w:val="24"/>
                <w:szCs w:val="24"/>
                <w:lang w:val="en-US"/>
              </w:rPr>
              <w:br/>
              <w:t>• mâner pentru transport facil</w:t>
            </w:r>
          </w:p>
          <w:p w14:paraId="30C13951" w14:textId="37F8F89E" w:rsidR="003C3F80" w:rsidRDefault="003C3F80" w:rsidP="003C3F80">
            <w:pPr>
              <w:spacing w:after="0" w:line="240" w:lineRule="auto"/>
              <w:rPr>
                <w:rFonts w:cstheme="minorHAnsi"/>
                <w:sz w:val="24"/>
                <w:szCs w:val="24"/>
                <w:lang w:val="en-US"/>
              </w:rPr>
            </w:pPr>
            <w:r w:rsidRPr="003C3F80">
              <w:rPr>
                <w:rFonts w:cstheme="minorHAnsi"/>
                <w:b/>
                <w:bCs/>
                <w:sz w:val="24"/>
                <w:szCs w:val="24"/>
                <w:lang w:val="en-US"/>
              </w:rPr>
              <w:t>Compoziție:</w:t>
            </w:r>
            <w:r w:rsidRPr="003C3F80">
              <w:rPr>
                <w:rFonts w:cstheme="minorHAnsi"/>
                <w:sz w:val="24"/>
                <w:szCs w:val="24"/>
                <w:lang w:val="en-US"/>
              </w:rPr>
              <w:br/>
              <w:t>• carcasă: material plastic rezistent</w:t>
            </w:r>
            <w:r w:rsidRPr="003C3F80">
              <w:rPr>
                <w:rFonts w:cstheme="minorHAnsi"/>
                <w:sz w:val="24"/>
                <w:szCs w:val="24"/>
                <w:lang w:val="en-US"/>
              </w:rPr>
              <w:br/>
              <w:t>• componente interne: elemente electrice și electronice</w:t>
            </w:r>
            <w:r w:rsidRPr="003C3F80">
              <w:rPr>
                <w:rFonts w:cstheme="minorHAnsi"/>
                <w:sz w:val="24"/>
                <w:szCs w:val="24"/>
                <w:lang w:val="en-US"/>
              </w:rPr>
              <w:br/>
              <w:t>• baterie: acumulator Li-ion</w:t>
            </w:r>
          </w:p>
          <w:p w14:paraId="7FC0975D" w14:textId="6EC62205" w:rsidR="003C3F80" w:rsidRDefault="003C3F80" w:rsidP="003C3F80">
            <w:pPr>
              <w:spacing w:after="0" w:line="240" w:lineRule="auto"/>
              <w:rPr>
                <w:rFonts w:cstheme="minorHAnsi"/>
                <w:sz w:val="24"/>
                <w:szCs w:val="24"/>
                <w:lang w:val="en-US"/>
              </w:rPr>
            </w:pPr>
            <w:r w:rsidRPr="003C3F80">
              <w:rPr>
                <w:rFonts w:cstheme="minorHAnsi"/>
                <w:b/>
                <w:bCs/>
                <w:sz w:val="24"/>
                <w:szCs w:val="24"/>
                <w:lang w:val="en-US"/>
              </w:rPr>
              <w:lastRenderedPageBreak/>
              <w:t>Specificații tehnice:</w:t>
            </w:r>
            <w:r w:rsidRPr="003C3F80">
              <w:rPr>
                <w:rFonts w:cstheme="minorHAnsi"/>
                <w:sz w:val="24"/>
                <w:szCs w:val="24"/>
                <w:lang w:val="en-US"/>
              </w:rPr>
              <w:br/>
              <w:t>• tip alimentare: baterie</w:t>
            </w:r>
            <w:r w:rsidRPr="003C3F80">
              <w:rPr>
                <w:rFonts w:cstheme="minorHAnsi"/>
                <w:sz w:val="24"/>
                <w:szCs w:val="24"/>
                <w:lang w:val="en-US"/>
              </w:rPr>
              <w:br/>
              <w:t>• capacitate baterie:</w:t>
            </w:r>
            <w:r>
              <w:rPr>
                <w:rFonts w:cstheme="minorHAnsi"/>
                <w:sz w:val="24"/>
                <w:szCs w:val="24"/>
                <w:lang w:val="en-US"/>
              </w:rPr>
              <w:t xml:space="preserve"> minimum </w:t>
            </w:r>
            <w:r w:rsidRPr="003C3F80">
              <w:rPr>
                <w:rFonts w:cstheme="minorHAnsi"/>
                <w:sz w:val="24"/>
                <w:szCs w:val="24"/>
                <w:lang w:val="en-US"/>
              </w:rPr>
              <w:t xml:space="preserve"> 5</w:t>
            </w:r>
            <w:r>
              <w:rPr>
                <w:rFonts w:cstheme="minorHAnsi"/>
                <w:sz w:val="24"/>
                <w:szCs w:val="24"/>
                <w:lang w:val="en-US"/>
              </w:rPr>
              <w:t>0</w:t>
            </w:r>
            <w:r w:rsidRPr="003C3F80">
              <w:rPr>
                <w:rFonts w:cstheme="minorHAnsi"/>
                <w:sz w:val="24"/>
                <w:szCs w:val="24"/>
                <w:lang w:val="en-US"/>
              </w:rPr>
              <w:t>00 mAh</w:t>
            </w:r>
            <w:r w:rsidRPr="003C3F80">
              <w:rPr>
                <w:rFonts w:cstheme="minorHAnsi"/>
                <w:sz w:val="24"/>
                <w:szCs w:val="24"/>
                <w:lang w:val="en-US"/>
              </w:rPr>
              <w:br/>
              <w:t>• autonomie baterie: min</w:t>
            </w:r>
            <w:r>
              <w:rPr>
                <w:rFonts w:cstheme="minorHAnsi"/>
                <w:sz w:val="24"/>
                <w:szCs w:val="24"/>
                <w:lang w:val="en-US"/>
              </w:rPr>
              <w:t>imum</w:t>
            </w:r>
            <w:r w:rsidRPr="003C3F80">
              <w:rPr>
                <w:rFonts w:cstheme="minorHAnsi"/>
                <w:sz w:val="24"/>
                <w:szCs w:val="24"/>
                <w:lang w:val="en-US"/>
              </w:rPr>
              <w:t xml:space="preserve"> 120 min</w:t>
            </w:r>
            <w:r w:rsidRPr="003C3F80">
              <w:rPr>
                <w:rFonts w:cstheme="minorHAnsi"/>
                <w:sz w:val="24"/>
                <w:szCs w:val="24"/>
                <w:lang w:val="en-US"/>
              </w:rPr>
              <w:br/>
              <w:t>• interval înălțime tăiere: 25 – 60 mm</w:t>
            </w:r>
            <w:r w:rsidRPr="003C3F80">
              <w:rPr>
                <w:rFonts w:cstheme="minorHAnsi"/>
                <w:sz w:val="24"/>
                <w:szCs w:val="24"/>
                <w:lang w:val="en-US"/>
              </w:rPr>
              <w:br/>
              <w:t xml:space="preserve">• înclinație teren: </w:t>
            </w:r>
            <w:r>
              <w:rPr>
                <w:rFonts w:cstheme="minorHAnsi"/>
                <w:sz w:val="24"/>
                <w:szCs w:val="24"/>
                <w:lang w:val="en-US"/>
              </w:rPr>
              <w:t xml:space="preserve">minimum </w:t>
            </w:r>
            <w:r w:rsidRPr="003C3F80">
              <w:rPr>
                <w:rFonts w:cstheme="minorHAnsi"/>
                <w:sz w:val="24"/>
                <w:szCs w:val="24"/>
                <w:lang w:val="en-US"/>
              </w:rPr>
              <w:t>3</w:t>
            </w:r>
            <w:r>
              <w:rPr>
                <w:rFonts w:cstheme="minorHAnsi"/>
                <w:sz w:val="24"/>
                <w:szCs w:val="24"/>
                <w:lang w:val="en-US"/>
              </w:rPr>
              <w:t>5</w:t>
            </w:r>
            <w:r w:rsidRPr="003C3F80">
              <w:rPr>
                <w:rFonts w:cstheme="minorHAnsi"/>
                <w:sz w:val="24"/>
                <w:szCs w:val="24"/>
                <w:lang w:val="en-US"/>
              </w:rPr>
              <w:t xml:space="preserve"> %</w:t>
            </w:r>
            <w:r w:rsidRPr="003C3F80">
              <w:rPr>
                <w:rFonts w:cstheme="minorHAnsi"/>
                <w:sz w:val="24"/>
                <w:szCs w:val="24"/>
                <w:lang w:val="en-US"/>
              </w:rPr>
              <w:br/>
              <w:t xml:space="preserve">• viteză de deplasare: </w:t>
            </w:r>
            <w:r>
              <w:rPr>
                <w:rFonts w:cstheme="minorHAnsi"/>
                <w:sz w:val="24"/>
                <w:szCs w:val="24"/>
                <w:lang w:val="en-US"/>
              </w:rPr>
              <w:t xml:space="preserve">minimum </w:t>
            </w:r>
            <w:r w:rsidRPr="003C3F80">
              <w:rPr>
                <w:rFonts w:cstheme="minorHAnsi"/>
                <w:sz w:val="24"/>
                <w:szCs w:val="24"/>
                <w:lang w:val="en-US"/>
              </w:rPr>
              <w:t>2</w:t>
            </w:r>
            <w:r>
              <w:rPr>
                <w:rFonts w:cstheme="minorHAnsi"/>
                <w:sz w:val="24"/>
                <w:szCs w:val="24"/>
                <w:lang w:val="en-US"/>
              </w:rPr>
              <w:t>0</w:t>
            </w:r>
            <w:r w:rsidRPr="003C3F80">
              <w:rPr>
                <w:rFonts w:cstheme="minorHAnsi"/>
                <w:sz w:val="24"/>
                <w:szCs w:val="24"/>
                <w:lang w:val="en-US"/>
              </w:rPr>
              <w:t xml:space="preserve"> m/min</w:t>
            </w:r>
            <w:r w:rsidRPr="003C3F80">
              <w:rPr>
                <w:rFonts w:cstheme="minorHAnsi"/>
                <w:sz w:val="24"/>
                <w:szCs w:val="24"/>
                <w:lang w:val="en-US"/>
              </w:rPr>
              <w:br/>
              <w:t xml:space="preserve">• suprafață </w:t>
            </w:r>
            <w:r w:rsidR="0047555D">
              <w:rPr>
                <w:rFonts w:cstheme="minorHAnsi"/>
                <w:sz w:val="24"/>
                <w:szCs w:val="24"/>
                <w:lang w:val="en-US"/>
              </w:rPr>
              <w:t>min</w:t>
            </w:r>
            <w:r w:rsidRPr="003C3F80">
              <w:rPr>
                <w:rFonts w:cstheme="minorHAnsi"/>
                <w:sz w:val="24"/>
                <w:szCs w:val="24"/>
                <w:lang w:val="en-US"/>
              </w:rPr>
              <w:t>imă recomandată: 2</w:t>
            </w:r>
            <w:r w:rsidR="0047555D">
              <w:rPr>
                <w:rFonts w:cstheme="minorHAnsi"/>
                <w:sz w:val="24"/>
                <w:szCs w:val="24"/>
                <w:lang w:val="en-US"/>
              </w:rPr>
              <w:t>4</w:t>
            </w:r>
            <w:r w:rsidRPr="003C3F80">
              <w:rPr>
                <w:rFonts w:cstheme="minorHAnsi"/>
                <w:sz w:val="24"/>
                <w:szCs w:val="24"/>
                <w:lang w:val="en-US"/>
              </w:rPr>
              <w:t>00 m²</w:t>
            </w:r>
            <w:r w:rsidRPr="003C3F80">
              <w:rPr>
                <w:rFonts w:cstheme="minorHAnsi"/>
                <w:sz w:val="24"/>
                <w:szCs w:val="24"/>
                <w:lang w:val="en-US"/>
              </w:rPr>
              <w:br/>
              <w:t>• programare funcționare: da</w:t>
            </w:r>
            <w:r w:rsidRPr="003C3F80">
              <w:rPr>
                <w:rFonts w:cstheme="minorHAnsi"/>
                <w:sz w:val="24"/>
                <w:szCs w:val="24"/>
                <w:lang w:val="en-US"/>
              </w:rPr>
              <w:br/>
              <w:t>• senzori siguranță: impact, înclinare, ridicare</w:t>
            </w:r>
            <w:r w:rsidRPr="003C3F80">
              <w:rPr>
                <w:rFonts w:cstheme="minorHAnsi"/>
                <w:sz w:val="24"/>
                <w:szCs w:val="24"/>
                <w:lang w:val="en-US"/>
              </w:rPr>
              <w:br/>
              <w:t>• senzor ploaie: da</w:t>
            </w:r>
            <w:r w:rsidRPr="003C3F80">
              <w:rPr>
                <w:rFonts w:cstheme="minorHAnsi"/>
                <w:sz w:val="24"/>
                <w:szCs w:val="24"/>
                <w:lang w:val="en-US"/>
              </w:rPr>
              <w:br/>
              <w:t>• revenire automată la încărcare: da</w:t>
            </w:r>
            <w:r w:rsidRPr="003C3F80">
              <w:rPr>
                <w:rFonts w:cstheme="minorHAnsi"/>
                <w:sz w:val="24"/>
                <w:szCs w:val="24"/>
                <w:lang w:val="en-US"/>
              </w:rPr>
              <w:br/>
              <w:t>• protecție antifurt: cod PIN + alarmă</w:t>
            </w:r>
          </w:p>
          <w:p w14:paraId="301571C3" w14:textId="77777777" w:rsidR="003C3F80" w:rsidRPr="003C3F80" w:rsidRDefault="003C3F80" w:rsidP="003C3F80">
            <w:pPr>
              <w:spacing w:after="0" w:line="240" w:lineRule="auto"/>
              <w:rPr>
                <w:rFonts w:cstheme="minorHAnsi"/>
                <w:sz w:val="24"/>
                <w:szCs w:val="24"/>
                <w:lang w:val="en-US"/>
              </w:rPr>
            </w:pPr>
          </w:p>
          <w:p w14:paraId="619798A2" w14:textId="77777777" w:rsidR="003C3F80" w:rsidRPr="003C3F80" w:rsidRDefault="003C3F80" w:rsidP="003C3F80">
            <w:pPr>
              <w:spacing w:after="0" w:line="240" w:lineRule="auto"/>
              <w:rPr>
                <w:rFonts w:cstheme="minorHAnsi"/>
                <w:sz w:val="24"/>
                <w:szCs w:val="24"/>
                <w:lang w:val="en-US"/>
              </w:rPr>
            </w:pPr>
            <w:r w:rsidRPr="003C3F80">
              <w:rPr>
                <w:rFonts w:cstheme="minorHAnsi"/>
                <w:b/>
                <w:bCs/>
                <w:sz w:val="24"/>
                <w:szCs w:val="24"/>
                <w:lang w:val="en-US"/>
              </w:rPr>
              <w:t>Fotografie cu titlul de prezentare (rol orientativ ce nu impune obligații de respectare a designului)</w:t>
            </w:r>
          </w:p>
          <w:p w14:paraId="10933DBE" w14:textId="37E1D3FF" w:rsidR="006243D4" w:rsidRPr="006F4FA4" w:rsidRDefault="006243D4" w:rsidP="00573EB0">
            <w:pPr>
              <w:spacing w:after="0" w:line="240" w:lineRule="auto"/>
              <w:rPr>
                <w:rFonts w:cstheme="minorHAnsi"/>
                <w:sz w:val="24"/>
                <w:szCs w:val="24"/>
              </w:rPr>
            </w:pPr>
          </w:p>
        </w:tc>
        <w:tc>
          <w:tcPr>
            <w:tcW w:w="6400" w:type="dxa"/>
          </w:tcPr>
          <w:p w14:paraId="7BB46A2D" w14:textId="77777777" w:rsidR="006243D4" w:rsidRPr="006F4FA4" w:rsidRDefault="006243D4" w:rsidP="006243D4">
            <w:pPr>
              <w:spacing w:after="0" w:line="240" w:lineRule="auto"/>
              <w:jc w:val="center"/>
              <w:rPr>
                <w:rFonts w:cstheme="minorHAnsi"/>
                <w:sz w:val="24"/>
                <w:szCs w:val="24"/>
              </w:rPr>
            </w:pPr>
          </w:p>
        </w:tc>
      </w:tr>
    </w:tbl>
    <w:p w14:paraId="03F1DF18" w14:textId="397B16BB" w:rsidR="001D03AA" w:rsidRDefault="001D03AA" w:rsidP="00171AAE">
      <w:pPr>
        <w:jc w:val="center"/>
        <w:rPr>
          <w:rFonts w:cstheme="minorHAnsi"/>
          <w:b/>
          <w:sz w:val="24"/>
          <w:szCs w:val="24"/>
        </w:rPr>
      </w:pPr>
      <w:r w:rsidRPr="006F4FA4">
        <w:rPr>
          <w:rFonts w:cstheme="minorHAnsi"/>
          <w:sz w:val="24"/>
          <w:szCs w:val="24"/>
        </w:rPr>
        <w:br w:type="page"/>
      </w:r>
      <w:r w:rsidRPr="006F4FA4">
        <w:rPr>
          <w:rFonts w:cstheme="minorHAnsi"/>
          <w:b/>
          <w:sz w:val="24"/>
          <w:szCs w:val="24"/>
        </w:rPr>
        <w:lastRenderedPageBreak/>
        <w:t xml:space="preserve">FIȘĂ TEHNICĂ nr. </w:t>
      </w:r>
      <w:r w:rsidR="00E84B8A">
        <w:rPr>
          <w:rFonts w:cstheme="minorHAnsi"/>
          <w:b/>
          <w:sz w:val="24"/>
          <w:szCs w:val="24"/>
        </w:rPr>
        <w:t>4</w:t>
      </w:r>
      <w:r w:rsidRPr="006F4FA4">
        <w:rPr>
          <w:rFonts w:cstheme="minorHAnsi"/>
          <w:b/>
          <w:sz w:val="24"/>
          <w:szCs w:val="24"/>
        </w:rPr>
        <w:t xml:space="preserve"> </w:t>
      </w:r>
      <w:r w:rsidR="00BF4C74">
        <w:rPr>
          <w:rFonts w:cstheme="minorHAnsi"/>
          <w:b/>
          <w:sz w:val="24"/>
          <w:szCs w:val="24"/>
        </w:rPr>
        <w:t>–</w:t>
      </w:r>
      <w:r w:rsidRPr="006F4FA4">
        <w:rPr>
          <w:rFonts w:cstheme="minorHAnsi"/>
          <w:b/>
          <w:sz w:val="24"/>
          <w:szCs w:val="24"/>
        </w:rPr>
        <w:t xml:space="preserve"> 02</w:t>
      </w:r>
    </w:p>
    <w:p w14:paraId="71083B1C" w14:textId="47EE44AD" w:rsidR="001D03AA" w:rsidRPr="006F4FA4" w:rsidRDefault="001D03AA" w:rsidP="001D03AA">
      <w:pPr>
        <w:rPr>
          <w:rFonts w:cstheme="minorHAnsi"/>
          <w:b/>
          <w:sz w:val="24"/>
          <w:szCs w:val="24"/>
        </w:rPr>
      </w:pPr>
      <w:r w:rsidRPr="006F4FA4">
        <w:rPr>
          <w:rFonts w:cstheme="minorHAnsi"/>
          <w:b/>
          <w:sz w:val="24"/>
          <w:szCs w:val="24"/>
        </w:rPr>
        <w:t xml:space="preserve">Denumire produs: </w:t>
      </w:r>
      <w:r w:rsidR="00E84B8A" w:rsidRPr="005414E2">
        <w:rPr>
          <w:rFonts w:ascii="Calibri" w:hAnsi="Calibri" w:cs="Calibri"/>
          <w:b/>
          <w:bCs/>
          <w:color w:val="000000"/>
          <w:sz w:val="24"/>
          <w:szCs w:val="24"/>
        </w:rPr>
        <w:t>GENERATOR 10KW</w:t>
      </w:r>
    </w:p>
    <w:p w14:paraId="63D0A57E" w14:textId="575BA9F2" w:rsidR="001D03AA" w:rsidRPr="006F4FA4" w:rsidRDefault="001D03AA" w:rsidP="001D03AA">
      <w:pPr>
        <w:widowControl w:val="0"/>
        <w:rPr>
          <w:rFonts w:eastAsia="Calibri" w:cstheme="minorHAnsi"/>
          <w:sz w:val="24"/>
          <w:szCs w:val="24"/>
        </w:rPr>
      </w:pPr>
      <w:r w:rsidRPr="006F4FA4">
        <w:rPr>
          <w:rFonts w:eastAsia="Calibri" w:cstheme="minorHAnsi"/>
          <w:sz w:val="24"/>
          <w:szCs w:val="24"/>
        </w:rPr>
        <w:t>Număr bucăți:</w:t>
      </w:r>
      <w:r w:rsidR="001B3374">
        <w:rPr>
          <w:rFonts w:eastAsia="Calibri" w:cstheme="minorHAnsi"/>
          <w:sz w:val="24"/>
          <w:szCs w:val="24"/>
        </w:rPr>
        <w:t xml:space="preserve"> </w:t>
      </w:r>
      <w:r w:rsidR="00E84B8A">
        <w:rPr>
          <w:rFonts w:eastAsia="Calibri" w:cstheme="minorHAnsi"/>
          <w:sz w:val="24"/>
          <w:szCs w:val="24"/>
        </w:rPr>
        <w:t>1</w:t>
      </w:r>
      <w:r w:rsidRPr="006F4FA4">
        <w:rPr>
          <w:rFonts w:eastAsia="Calibri" w:cstheme="minorHAnsi"/>
          <w:sz w:val="24"/>
          <w:szCs w:val="24"/>
        </w:rPr>
        <w:t xml:space="preserve"> buc</w:t>
      </w:r>
    </w:p>
    <w:tbl>
      <w:tblPr>
        <w:tblW w:w="12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5"/>
        <w:gridCol w:w="5691"/>
      </w:tblGrid>
      <w:tr w:rsidR="001D03AA" w:rsidRPr="006F4FA4" w14:paraId="5DBC93C6" w14:textId="77777777" w:rsidTr="009A7B78">
        <w:trPr>
          <w:trHeight w:val="675"/>
        </w:trPr>
        <w:tc>
          <w:tcPr>
            <w:tcW w:w="7105" w:type="dxa"/>
            <w:shd w:val="clear" w:color="auto" w:fill="D9D9D9" w:themeFill="background1" w:themeFillShade="D9"/>
            <w:vAlign w:val="center"/>
          </w:tcPr>
          <w:p w14:paraId="5669CA95" w14:textId="77777777" w:rsidR="001D03AA" w:rsidRPr="006F4FA4" w:rsidRDefault="001D03AA" w:rsidP="00766453">
            <w:pPr>
              <w:spacing w:after="0" w:line="240" w:lineRule="auto"/>
              <w:jc w:val="center"/>
              <w:rPr>
                <w:rFonts w:cstheme="minorHAnsi"/>
                <w:b/>
                <w:sz w:val="24"/>
                <w:szCs w:val="24"/>
              </w:rPr>
            </w:pPr>
            <w:r w:rsidRPr="006F4FA4">
              <w:rPr>
                <w:rFonts w:cstheme="minorHAnsi"/>
                <w:b/>
                <w:sz w:val="24"/>
                <w:szCs w:val="24"/>
              </w:rPr>
              <w:t>SPECIFICAȚII TEHNICE</w:t>
            </w:r>
          </w:p>
        </w:tc>
        <w:tc>
          <w:tcPr>
            <w:tcW w:w="5691" w:type="dxa"/>
            <w:shd w:val="clear" w:color="auto" w:fill="D9D9D9" w:themeFill="background1" w:themeFillShade="D9"/>
            <w:vAlign w:val="center"/>
          </w:tcPr>
          <w:p w14:paraId="338DA0FA" w14:textId="77777777" w:rsidR="001D03AA" w:rsidRPr="006F4FA4" w:rsidRDefault="001D03AA" w:rsidP="00766453">
            <w:pPr>
              <w:spacing w:after="0" w:line="240" w:lineRule="auto"/>
              <w:jc w:val="center"/>
              <w:rPr>
                <w:rFonts w:cstheme="minorHAnsi"/>
                <w:b/>
                <w:bCs/>
                <w:i/>
                <w:sz w:val="24"/>
                <w:szCs w:val="24"/>
              </w:rPr>
            </w:pPr>
            <w:r w:rsidRPr="006F4FA4">
              <w:rPr>
                <w:rFonts w:cstheme="minorHAnsi"/>
                <w:b/>
                <w:bCs/>
                <w:i/>
                <w:sz w:val="24"/>
                <w:szCs w:val="24"/>
              </w:rPr>
              <w:t>DETALIILE AFERENTE PRODUSULUI OFERTAT</w:t>
            </w:r>
          </w:p>
          <w:p w14:paraId="5B657168" w14:textId="77777777" w:rsidR="001D03AA" w:rsidRPr="006F4FA4" w:rsidRDefault="001D03AA" w:rsidP="00766453">
            <w:pPr>
              <w:spacing w:after="0" w:line="240" w:lineRule="auto"/>
              <w:jc w:val="center"/>
              <w:rPr>
                <w:rFonts w:cstheme="minorHAnsi"/>
                <w:b/>
                <w:sz w:val="24"/>
                <w:szCs w:val="24"/>
              </w:rPr>
            </w:pPr>
            <w:r w:rsidRPr="006F4FA4">
              <w:rPr>
                <w:rFonts w:cstheme="minorHAnsi"/>
                <w:b/>
                <w:bCs/>
                <w:sz w:val="24"/>
                <w:szCs w:val="24"/>
              </w:rPr>
              <w:t xml:space="preserve">(se vor introduce informații detaliate referitor la: Denumire </w:t>
            </w:r>
            <w:r w:rsidR="002E736A" w:rsidRPr="006F4FA4">
              <w:rPr>
                <w:rFonts w:cstheme="minorHAnsi"/>
                <w:b/>
                <w:bCs/>
                <w:sz w:val="24"/>
                <w:szCs w:val="24"/>
              </w:rPr>
              <w:t>produs</w:t>
            </w:r>
            <w:r w:rsidRPr="006F4FA4">
              <w:rPr>
                <w:rFonts w:cstheme="minorHAnsi"/>
                <w:b/>
                <w:bCs/>
                <w:sz w:val="24"/>
                <w:szCs w:val="24"/>
              </w:rPr>
              <w:t xml:space="preserve"> ofertat, producător, locul de fabricație si specificațiile deținute de produsul ofertat, în corelare cu specificațiile tehnice solicitate)</w:t>
            </w:r>
          </w:p>
        </w:tc>
      </w:tr>
      <w:tr w:rsidR="001D03AA" w:rsidRPr="006F4FA4" w14:paraId="1261B15D" w14:textId="77777777" w:rsidTr="009A7B78">
        <w:trPr>
          <w:trHeight w:val="281"/>
        </w:trPr>
        <w:tc>
          <w:tcPr>
            <w:tcW w:w="7105" w:type="dxa"/>
            <w:shd w:val="clear" w:color="auto" w:fill="D9D9D9" w:themeFill="background1" w:themeFillShade="D9"/>
          </w:tcPr>
          <w:p w14:paraId="267DE979" w14:textId="77777777" w:rsidR="001D03AA" w:rsidRPr="006F4FA4" w:rsidRDefault="001D03AA" w:rsidP="00766453">
            <w:pPr>
              <w:spacing w:after="0" w:line="240" w:lineRule="auto"/>
              <w:jc w:val="center"/>
              <w:rPr>
                <w:rFonts w:cstheme="minorHAnsi"/>
                <w:sz w:val="24"/>
                <w:szCs w:val="24"/>
              </w:rPr>
            </w:pPr>
            <w:r w:rsidRPr="006F4FA4">
              <w:rPr>
                <w:rFonts w:cstheme="minorHAnsi"/>
                <w:sz w:val="24"/>
                <w:szCs w:val="24"/>
              </w:rPr>
              <w:t>1</w:t>
            </w:r>
          </w:p>
        </w:tc>
        <w:tc>
          <w:tcPr>
            <w:tcW w:w="5691" w:type="dxa"/>
            <w:shd w:val="clear" w:color="auto" w:fill="D9D9D9" w:themeFill="background1" w:themeFillShade="D9"/>
          </w:tcPr>
          <w:p w14:paraId="477298EE" w14:textId="77777777" w:rsidR="001D03AA" w:rsidRPr="006F4FA4" w:rsidRDefault="001D03AA" w:rsidP="00766453">
            <w:pPr>
              <w:spacing w:after="0" w:line="240" w:lineRule="auto"/>
              <w:jc w:val="center"/>
              <w:rPr>
                <w:rFonts w:cstheme="minorHAnsi"/>
                <w:sz w:val="24"/>
                <w:szCs w:val="24"/>
              </w:rPr>
            </w:pPr>
            <w:r w:rsidRPr="006F4FA4">
              <w:rPr>
                <w:rFonts w:cstheme="minorHAnsi"/>
                <w:sz w:val="24"/>
                <w:szCs w:val="24"/>
              </w:rPr>
              <w:t>2</w:t>
            </w:r>
          </w:p>
        </w:tc>
      </w:tr>
      <w:tr w:rsidR="001D03AA" w:rsidRPr="006F4FA4" w14:paraId="38FA383C" w14:textId="77777777" w:rsidTr="009A7B78">
        <w:trPr>
          <w:trHeight w:val="281"/>
        </w:trPr>
        <w:tc>
          <w:tcPr>
            <w:tcW w:w="7105" w:type="dxa"/>
          </w:tcPr>
          <w:p w14:paraId="0DBBF5DB" w14:textId="4FD214B7" w:rsidR="006C116B" w:rsidRPr="006C116B" w:rsidRDefault="006C116B" w:rsidP="006C116B">
            <w:pPr>
              <w:spacing w:after="0" w:line="240" w:lineRule="auto"/>
              <w:rPr>
                <w:rFonts w:cstheme="minorHAnsi"/>
                <w:sz w:val="24"/>
                <w:szCs w:val="24"/>
                <w:lang w:val="en-US"/>
              </w:rPr>
            </w:pPr>
            <w:r w:rsidRPr="006C116B">
              <w:rPr>
                <w:rFonts w:cstheme="minorHAnsi"/>
                <w:b/>
                <w:bCs/>
                <w:sz w:val="24"/>
                <w:szCs w:val="24"/>
                <w:lang w:val="en-US"/>
              </w:rPr>
              <w:t>Caracteristici:</w:t>
            </w:r>
            <w:r w:rsidRPr="006C116B">
              <w:rPr>
                <w:rFonts w:cstheme="minorHAnsi"/>
                <w:sz w:val="24"/>
                <w:szCs w:val="24"/>
                <w:lang w:val="en-US"/>
              </w:rPr>
              <w:br/>
              <w:t xml:space="preserve">• pornire electrică cu cheie </w:t>
            </w:r>
            <w:r w:rsidRPr="006C116B">
              <w:rPr>
                <w:rFonts w:cstheme="minorHAnsi"/>
                <w:sz w:val="24"/>
                <w:szCs w:val="24"/>
                <w:lang w:val="en-US"/>
              </w:rPr>
              <w:br/>
              <w:t xml:space="preserve">• echipat cu regulator automat de tensiune (AVR) </w:t>
            </w:r>
            <w:r w:rsidRPr="006C116B">
              <w:rPr>
                <w:rFonts w:cstheme="minorHAnsi"/>
                <w:sz w:val="24"/>
                <w:szCs w:val="24"/>
                <w:lang w:val="en-US"/>
              </w:rPr>
              <w:br/>
              <w:t xml:space="preserve">• autonomie ridicată </w:t>
            </w:r>
            <w:r w:rsidRPr="006C116B">
              <w:rPr>
                <w:rFonts w:cstheme="minorHAnsi"/>
                <w:sz w:val="24"/>
                <w:szCs w:val="24"/>
                <w:lang w:val="en-US"/>
              </w:rPr>
              <w:br/>
              <w:t xml:space="preserve">• panou de control complet </w:t>
            </w:r>
            <w:r w:rsidRPr="006C116B">
              <w:rPr>
                <w:rFonts w:cstheme="minorHAnsi"/>
                <w:sz w:val="24"/>
                <w:szCs w:val="24"/>
                <w:lang w:val="en-US"/>
              </w:rPr>
              <w:br/>
              <w:t>Compoziție:</w:t>
            </w:r>
            <w:r w:rsidRPr="006C116B">
              <w:rPr>
                <w:rFonts w:cstheme="minorHAnsi"/>
                <w:sz w:val="24"/>
                <w:szCs w:val="24"/>
                <w:lang w:val="en-US"/>
              </w:rPr>
              <w:br/>
              <w:t>• motor: diesel, 4 timpi, răcit cu aer</w:t>
            </w:r>
            <w:r w:rsidRPr="006C116B">
              <w:rPr>
                <w:rFonts w:cstheme="minorHAnsi"/>
                <w:sz w:val="24"/>
                <w:szCs w:val="24"/>
                <w:lang w:val="en-US"/>
              </w:rPr>
              <w:br/>
              <w:t>• alternator: autoexcitat, bipolar</w:t>
            </w:r>
            <w:r w:rsidRPr="006C116B">
              <w:rPr>
                <w:rFonts w:cstheme="minorHAnsi"/>
                <w:sz w:val="24"/>
                <w:szCs w:val="24"/>
                <w:lang w:val="en-US"/>
              </w:rPr>
              <w:br/>
              <w:t>• carcasă: metal și componente mecanice</w:t>
            </w:r>
          </w:p>
          <w:p w14:paraId="7ED38894" w14:textId="1D93171A" w:rsidR="006C116B" w:rsidRPr="006C116B" w:rsidRDefault="006C116B" w:rsidP="006C116B">
            <w:pPr>
              <w:spacing w:after="0" w:line="240" w:lineRule="auto"/>
              <w:rPr>
                <w:rFonts w:cstheme="minorHAnsi"/>
                <w:sz w:val="24"/>
                <w:szCs w:val="24"/>
                <w:lang w:val="en-US"/>
              </w:rPr>
            </w:pPr>
            <w:r w:rsidRPr="006C116B">
              <w:rPr>
                <w:rFonts w:cstheme="minorHAnsi"/>
                <w:sz w:val="24"/>
                <w:szCs w:val="24"/>
                <w:lang w:val="en-US"/>
              </w:rPr>
              <w:t>Specificații tehnice:</w:t>
            </w:r>
            <w:r w:rsidRPr="006C116B">
              <w:rPr>
                <w:rFonts w:cstheme="minorHAnsi"/>
                <w:sz w:val="24"/>
                <w:szCs w:val="24"/>
                <w:lang w:val="en-US"/>
              </w:rPr>
              <w:br/>
              <w:t xml:space="preserve">• putere </w:t>
            </w:r>
            <w:r w:rsidR="00262129">
              <w:rPr>
                <w:rFonts w:cstheme="minorHAnsi"/>
                <w:sz w:val="24"/>
                <w:szCs w:val="24"/>
                <w:lang w:val="en-US"/>
              </w:rPr>
              <w:t>min</w:t>
            </w:r>
            <w:r w:rsidRPr="006C116B">
              <w:rPr>
                <w:rFonts w:cstheme="minorHAnsi"/>
                <w:sz w:val="24"/>
                <w:szCs w:val="24"/>
                <w:lang w:val="en-US"/>
              </w:rPr>
              <w:t>imă: 10 kW</w:t>
            </w:r>
            <w:r w:rsidRPr="006C116B">
              <w:rPr>
                <w:rFonts w:cstheme="minorHAnsi"/>
                <w:sz w:val="24"/>
                <w:szCs w:val="24"/>
                <w:lang w:val="en-US"/>
              </w:rPr>
              <w:br/>
              <w:t>• putere nominală</w:t>
            </w:r>
            <w:r w:rsidR="00262129">
              <w:rPr>
                <w:rFonts w:cstheme="minorHAnsi"/>
                <w:sz w:val="24"/>
                <w:szCs w:val="24"/>
                <w:lang w:val="en-US"/>
              </w:rPr>
              <w:t xml:space="preserve"> maximum </w:t>
            </w:r>
            <w:r w:rsidRPr="006C116B">
              <w:rPr>
                <w:rFonts w:cstheme="minorHAnsi"/>
                <w:sz w:val="24"/>
                <w:szCs w:val="24"/>
                <w:lang w:val="en-US"/>
              </w:rPr>
              <w:t xml:space="preserve">: </w:t>
            </w:r>
            <w:r w:rsidR="00262129">
              <w:rPr>
                <w:rFonts w:cstheme="minorHAnsi"/>
                <w:sz w:val="24"/>
                <w:szCs w:val="24"/>
                <w:lang w:val="en-US"/>
              </w:rPr>
              <w:t>10</w:t>
            </w:r>
            <w:r w:rsidRPr="006C116B">
              <w:rPr>
                <w:rFonts w:cstheme="minorHAnsi"/>
                <w:sz w:val="24"/>
                <w:szCs w:val="24"/>
                <w:lang w:val="en-US"/>
              </w:rPr>
              <w:t xml:space="preserve"> kW</w:t>
            </w:r>
            <w:r w:rsidRPr="006C116B">
              <w:rPr>
                <w:rFonts w:cstheme="minorHAnsi"/>
                <w:sz w:val="24"/>
                <w:szCs w:val="24"/>
                <w:lang w:val="en-US"/>
              </w:rPr>
              <w:br/>
              <w:t>• frecvență: 50 Hz</w:t>
            </w:r>
            <w:r w:rsidRPr="006C116B">
              <w:rPr>
                <w:rFonts w:cstheme="minorHAnsi"/>
                <w:sz w:val="24"/>
                <w:szCs w:val="24"/>
                <w:lang w:val="en-US"/>
              </w:rPr>
              <w:br/>
              <w:t>• tensiune ieșire: 220 / 380 V</w:t>
            </w:r>
            <w:r w:rsidRPr="006C116B">
              <w:rPr>
                <w:rFonts w:cstheme="minorHAnsi"/>
                <w:sz w:val="24"/>
                <w:szCs w:val="24"/>
                <w:lang w:val="en-US"/>
              </w:rPr>
              <w:br/>
              <w:t>• regulator tensiune (AVR)</w:t>
            </w:r>
            <w:r w:rsidRPr="006C116B">
              <w:rPr>
                <w:rFonts w:cstheme="minorHAnsi"/>
                <w:sz w:val="24"/>
                <w:szCs w:val="24"/>
                <w:lang w:val="en-US"/>
              </w:rPr>
              <w:br/>
              <w:t>• metodă pornire: electrică</w:t>
            </w:r>
            <w:r w:rsidRPr="006C116B">
              <w:rPr>
                <w:rFonts w:cstheme="minorHAnsi"/>
                <w:sz w:val="24"/>
                <w:szCs w:val="24"/>
                <w:lang w:val="en-US"/>
              </w:rPr>
              <w:br/>
              <w:t>• baterie: 24 Ah</w:t>
            </w:r>
            <w:r w:rsidRPr="006C116B">
              <w:rPr>
                <w:rFonts w:cstheme="minorHAnsi"/>
                <w:sz w:val="24"/>
                <w:szCs w:val="24"/>
                <w:lang w:val="en-US"/>
              </w:rPr>
              <w:br/>
              <w:t xml:space="preserve">• nivel zgomot (7 m): </w:t>
            </w:r>
            <w:r w:rsidR="00262129">
              <w:rPr>
                <w:rFonts w:cstheme="minorHAnsi"/>
                <w:sz w:val="24"/>
                <w:szCs w:val="24"/>
                <w:lang w:val="en-US"/>
              </w:rPr>
              <w:t xml:space="preserve">maximum </w:t>
            </w:r>
            <w:r w:rsidRPr="006C116B">
              <w:rPr>
                <w:rFonts w:cstheme="minorHAnsi"/>
                <w:sz w:val="24"/>
                <w:szCs w:val="24"/>
                <w:lang w:val="en-US"/>
              </w:rPr>
              <w:t>85 dB</w:t>
            </w:r>
            <w:r w:rsidRPr="006C116B">
              <w:rPr>
                <w:rFonts w:cstheme="minorHAnsi"/>
                <w:sz w:val="24"/>
                <w:szCs w:val="24"/>
                <w:lang w:val="en-US"/>
              </w:rPr>
              <w:br/>
              <w:t xml:space="preserve">• capacitate rezervor: </w:t>
            </w:r>
            <w:r w:rsidR="00262129">
              <w:rPr>
                <w:rFonts w:cstheme="minorHAnsi"/>
                <w:sz w:val="24"/>
                <w:szCs w:val="24"/>
                <w:lang w:val="en-US"/>
              </w:rPr>
              <w:t xml:space="preserve">minimum </w:t>
            </w:r>
            <w:r w:rsidRPr="006C116B">
              <w:rPr>
                <w:rFonts w:cstheme="minorHAnsi"/>
                <w:sz w:val="24"/>
                <w:szCs w:val="24"/>
                <w:lang w:val="en-US"/>
              </w:rPr>
              <w:t>30 L</w:t>
            </w:r>
            <w:r w:rsidRPr="006C116B">
              <w:rPr>
                <w:rFonts w:cstheme="minorHAnsi"/>
                <w:sz w:val="24"/>
                <w:szCs w:val="24"/>
                <w:lang w:val="en-US"/>
              </w:rPr>
              <w:br/>
            </w:r>
            <w:r w:rsidRPr="006C116B">
              <w:rPr>
                <w:rFonts w:cstheme="minorHAnsi"/>
                <w:sz w:val="24"/>
                <w:szCs w:val="24"/>
                <w:lang w:val="en-US"/>
              </w:rPr>
              <w:lastRenderedPageBreak/>
              <w:t xml:space="preserve">• autonomie: </w:t>
            </w:r>
            <w:r w:rsidR="00235FAB">
              <w:rPr>
                <w:rFonts w:cstheme="minorHAnsi"/>
                <w:sz w:val="24"/>
                <w:szCs w:val="24"/>
                <w:lang w:val="en-US"/>
              </w:rPr>
              <w:t xml:space="preserve">minimum </w:t>
            </w:r>
            <w:r w:rsidRPr="006C116B">
              <w:rPr>
                <w:rFonts w:cstheme="minorHAnsi"/>
                <w:sz w:val="24"/>
                <w:szCs w:val="24"/>
                <w:lang w:val="en-US"/>
              </w:rPr>
              <w:t xml:space="preserve"> 1</w:t>
            </w:r>
            <w:r w:rsidR="00235FAB">
              <w:rPr>
                <w:rFonts w:cstheme="minorHAnsi"/>
                <w:sz w:val="24"/>
                <w:szCs w:val="24"/>
                <w:lang w:val="en-US"/>
              </w:rPr>
              <w:t>0</w:t>
            </w:r>
            <w:r w:rsidRPr="006C116B">
              <w:rPr>
                <w:rFonts w:cstheme="minorHAnsi"/>
                <w:sz w:val="24"/>
                <w:szCs w:val="24"/>
                <w:lang w:val="en-US"/>
              </w:rPr>
              <w:t xml:space="preserve"> ore</w:t>
            </w:r>
            <w:r w:rsidRPr="006C116B">
              <w:rPr>
                <w:rFonts w:cstheme="minorHAnsi"/>
                <w:sz w:val="24"/>
                <w:szCs w:val="24"/>
                <w:lang w:val="en-US"/>
              </w:rPr>
              <w:br/>
              <w:t>• tip motor: diesel, 2 cilindri, injecție directă</w:t>
            </w:r>
            <w:r w:rsidRPr="006C116B">
              <w:rPr>
                <w:rFonts w:cstheme="minorHAnsi"/>
                <w:sz w:val="24"/>
                <w:szCs w:val="24"/>
                <w:lang w:val="en-US"/>
              </w:rPr>
              <w:br/>
              <w:t>• panou control: 2 prize, voltmetru, întrerupător AC, alertă ulei</w:t>
            </w:r>
          </w:p>
          <w:p w14:paraId="142B948C" w14:textId="2EE9F6D8" w:rsidR="006C116B" w:rsidRDefault="00235FAB" w:rsidP="006C116B">
            <w:pPr>
              <w:spacing w:after="0" w:line="240" w:lineRule="auto"/>
              <w:rPr>
                <w:rFonts w:cstheme="minorHAnsi"/>
                <w:sz w:val="24"/>
                <w:szCs w:val="24"/>
                <w:lang w:val="en-US"/>
              </w:rPr>
            </w:pPr>
            <w:r>
              <w:rPr>
                <w:noProof/>
              </w:rPr>
              <w:drawing>
                <wp:anchor distT="0" distB="0" distL="114300" distR="114300" simplePos="0" relativeHeight="251661312" behindDoc="1" locked="0" layoutInCell="1" allowOverlap="1" wp14:anchorId="405A15AF" wp14:editId="0B052E0D">
                  <wp:simplePos x="0" y="0"/>
                  <wp:positionH relativeFrom="margin">
                    <wp:posOffset>3182620</wp:posOffset>
                  </wp:positionH>
                  <wp:positionV relativeFrom="paragraph">
                    <wp:posOffset>40640</wp:posOffset>
                  </wp:positionV>
                  <wp:extent cx="1257300" cy="1072515"/>
                  <wp:effectExtent l="0" t="0" r="0" b="0"/>
                  <wp:wrapTight wrapText="bothSides">
                    <wp:wrapPolygon edited="0">
                      <wp:start x="0" y="0"/>
                      <wp:lineTo x="0" y="21101"/>
                      <wp:lineTo x="21273" y="21101"/>
                      <wp:lineTo x="21273" y="0"/>
                      <wp:lineTo x="0" y="0"/>
                    </wp:wrapPolygon>
                  </wp:wrapTight>
                  <wp:docPr id="19435039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503914"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57300" cy="1072515"/>
                          </a:xfrm>
                          <a:prstGeom prst="rect">
                            <a:avLst/>
                          </a:prstGeom>
                        </pic:spPr>
                      </pic:pic>
                    </a:graphicData>
                  </a:graphic>
                  <wp14:sizeRelH relativeFrom="margin">
                    <wp14:pctWidth>0</wp14:pctWidth>
                  </wp14:sizeRelH>
                  <wp14:sizeRelV relativeFrom="margin">
                    <wp14:pctHeight>0</wp14:pctHeight>
                  </wp14:sizeRelV>
                </wp:anchor>
              </w:drawing>
            </w:r>
            <w:r w:rsidR="006C116B" w:rsidRPr="006C116B">
              <w:rPr>
                <w:rFonts w:cstheme="minorHAnsi"/>
                <w:b/>
                <w:bCs/>
                <w:sz w:val="24"/>
                <w:szCs w:val="24"/>
                <w:lang w:val="en-US"/>
              </w:rPr>
              <w:t>Dimensiuni:</w:t>
            </w:r>
            <w:r w:rsidR="006C116B" w:rsidRPr="006C116B">
              <w:rPr>
                <w:rFonts w:cstheme="minorHAnsi"/>
                <w:sz w:val="24"/>
                <w:szCs w:val="24"/>
                <w:lang w:val="en-US"/>
              </w:rPr>
              <w:br/>
              <w:t xml:space="preserve">• dimensiuni: </w:t>
            </w:r>
            <w:r>
              <w:rPr>
                <w:rFonts w:cstheme="minorHAnsi"/>
                <w:sz w:val="24"/>
                <w:szCs w:val="24"/>
                <w:lang w:val="en-US"/>
              </w:rPr>
              <w:t>80</w:t>
            </w:r>
            <w:r w:rsidR="006C116B" w:rsidRPr="006C116B">
              <w:rPr>
                <w:rFonts w:cstheme="minorHAnsi"/>
                <w:sz w:val="24"/>
                <w:szCs w:val="24"/>
                <w:lang w:val="en-US"/>
              </w:rPr>
              <w:t>0 × 5</w:t>
            </w:r>
            <w:r>
              <w:rPr>
                <w:rFonts w:cstheme="minorHAnsi"/>
                <w:sz w:val="24"/>
                <w:szCs w:val="24"/>
                <w:lang w:val="en-US"/>
              </w:rPr>
              <w:t>5</w:t>
            </w:r>
            <w:r w:rsidR="006C116B" w:rsidRPr="006C116B">
              <w:rPr>
                <w:rFonts w:cstheme="minorHAnsi"/>
                <w:sz w:val="24"/>
                <w:szCs w:val="24"/>
                <w:lang w:val="en-US"/>
              </w:rPr>
              <w:t>0 × 7</w:t>
            </w:r>
            <w:r>
              <w:rPr>
                <w:rFonts w:cstheme="minorHAnsi"/>
                <w:sz w:val="24"/>
                <w:szCs w:val="24"/>
                <w:lang w:val="en-US"/>
              </w:rPr>
              <w:t>0</w:t>
            </w:r>
            <w:r w:rsidR="006C116B" w:rsidRPr="006C116B">
              <w:rPr>
                <w:rFonts w:cstheme="minorHAnsi"/>
                <w:sz w:val="24"/>
                <w:szCs w:val="24"/>
                <w:lang w:val="en-US"/>
              </w:rPr>
              <w:t>0 mm</w:t>
            </w:r>
            <w:r w:rsidR="006C116B" w:rsidRPr="006C116B">
              <w:rPr>
                <w:rFonts w:cstheme="minorHAnsi"/>
                <w:sz w:val="24"/>
                <w:szCs w:val="24"/>
                <w:lang w:val="en-US"/>
              </w:rPr>
              <w:br/>
              <w:t>• greutate: 155 kg</w:t>
            </w:r>
          </w:p>
          <w:p w14:paraId="064CF8EA" w14:textId="77777777" w:rsidR="00235FAB" w:rsidRPr="006C116B" w:rsidRDefault="00235FAB" w:rsidP="006C116B">
            <w:pPr>
              <w:spacing w:after="0" w:line="240" w:lineRule="auto"/>
              <w:rPr>
                <w:rFonts w:cstheme="minorHAnsi"/>
                <w:sz w:val="24"/>
                <w:szCs w:val="24"/>
                <w:lang w:val="en-US"/>
              </w:rPr>
            </w:pPr>
          </w:p>
          <w:p w14:paraId="66EE7F39" w14:textId="77777777" w:rsidR="006C116B" w:rsidRDefault="006C116B" w:rsidP="006C116B">
            <w:pPr>
              <w:spacing w:after="0" w:line="240" w:lineRule="auto"/>
              <w:rPr>
                <w:rFonts w:cstheme="minorHAnsi"/>
                <w:sz w:val="24"/>
                <w:szCs w:val="24"/>
                <w:lang w:val="en-US"/>
              </w:rPr>
            </w:pPr>
            <w:r w:rsidRPr="006C116B">
              <w:rPr>
                <w:rFonts w:cstheme="minorHAnsi"/>
                <w:sz w:val="24"/>
                <w:szCs w:val="24"/>
                <w:lang w:val="en-US"/>
              </w:rPr>
              <w:t>Notă: Dimensiunile pot avea o marjă de +/- 5 %</w:t>
            </w:r>
          </w:p>
          <w:p w14:paraId="5E550705" w14:textId="2E965A99" w:rsidR="00235FAB" w:rsidRPr="006C116B" w:rsidRDefault="00235FAB" w:rsidP="006C116B">
            <w:pPr>
              <w:spacing w:after="0" w:line="240" w:lineRule="auto"/>
              <w:rPr>
                <w:rFonts w:cstheme="minorHAnsi"/>
                <w:sz w:val="24"/>
                <w:szCs w:val="24"/>
                <w:lang w:val="en-US"/>
              </w:rPr>
            </w:pPr>
          </w:p>
          <w:p w14:paraId="44EEF597" w14:textId="77777777" w:rsidR="006C116B" w:rsidRPr="006C116B" w:rsidRDefault="006C116B" w:rsidP="006C116B">
            <w:pPr>
              <w:spacing w:after="0" w:line="240" w:lineRule="auto"/>
              <w:rPr>
                <w:rFonts w:cstheme="minorHAnsi"/>
                <w:sz w:val="24"/>
                <w:szCs w:val="24"/>
                <w:lang w:val="en-US"/>
              </w:rPr>
            </w:pPr>
            <w:r w:rsidRPr="006C116B">
              <w:rPr>
                <w:rFonts w:cstheme="minorHAnsi"/>
                <w:b/>
                <w:bCs/>
                <w:sz w:val="24"/>
                <w:szCs w:val="24"/>
                <w:lang w:val="en-US"/>
              </w:rPr>
              <w:t>Fotografie cu titlul de prezentare (rol orientativ ce nu impune obligații de respectare a designului)</w:t>
            </w:r>
          </w:p>
          <w:p w14:paraId="1FE62DD8" w14:textId="5E1660D9" w:rsidR="001D03AA" w:rsidRPr="006F4FA4" w:rsidRDefault="001D03AA" w:rsidP="00720661">
            <w:pPr>
              <w:spacing w:after="0" w:line="240" w:lineRule="auto"/>
              <w:rPr>
                <w:rFonts w:cstheme="minorHAnsi"/>
                <w:sz w:val="24"/>
                <w:szCs w:val="24"/>
              </w:rPr>
            </w:pPr>
          </w:p>
        </w:tc>
        <w:tc>
          <w:tcPr>
            <w:tcW w:w="5691" w:type="dxa"/>
          </w:tcPr>
          <w:p w14:paraId="5C796A92" w14:textId="77777777" w:rsidR="001D03AA" w:rsidRPr="006F4FA4" w:rsidRDefault="001D03AA" w:rsidP="00766453">
            <w:pPr>
              <w:spacing w:after="0" w:line="240" w:lineRule="auto"/>
              <w:jc w:val="center"/>
              <w:rPr>
                <w:rFonts w:cstheme="minorHAnsi"/>
                <w:sz w:val="24"/>
                <w:szCs w:val="24"/>
              </w:rPr>
            </w:pPr>
          </w:p>
        </w:tc>
      </w:tr>
    </w:tbl>
    <w:p w14:paraId="62ED9FAA" w14:textId="77777777" w:rsidR="00E84B8A" w:rsidRDefault="00E84B8A" w:rsidP="007B1119">
      <w:pPr>
        <w:jc w:val="center"/>
        <w:rPr>
          <w:rFonts w:cstheme="minorHAnsi"/>
          <w:b/>
          <w:sz w:val="24"/>
          <w:szCs w:val="24"/>
        </w:rPr>
      </w:pPr>
    </w:p>
    <w:p w14:paraId="648A7AED" w14:textId="77777777" w:rsidR="00E84B8A" w:rsidRDefault="00E84B8A" w:rsidP="007B1119">
      <w:pPr>
        <w:jc w:val="center"/>
        <w:rPr>
          <w:rFonts w:cstheme="minorHAnsi"/>
          <w:b/>
          <w:sz w:val="24"/>
          <w:szCs w:val="24"/>
        </w:rPr>
      </w:pPr>
    </w:p>
    <w:p w14:paraId="5CACD83D" w14:textId="77777777" w:rsidR="00E84B8A" w:rsidRDefault="00E84B8A" w:rsidP="007B1119">
      <w:pPr>
        <w:jc w:val="center"/>
        <w:rPr>
          <w:rFonts w:cstheme="minorHAnsi"/>
          <w:b/>
          <w:sz w:val="24"/>
          <w:szCs w:val="24"/>
        </w:rPr>
      </w:pPr>
    </w:p>
    <w:p w14:paraId="5D4CA6D1" w14:textId="77777777" w:rsidR="00C60527" w:rsidRDefault="00C60527" w:rsidP="007B1119">
      <w:pPr>
        <w:jc w:val="center"/>
        <w:rPr>
          <w:rFonts w:cstheme="minorHAnsi"/>
          <w:b/>
          <w:sz w:val="24"/>
          <w:szCs w:val="24"/>
        </w:rPr>
      </w:pPr>
    </w:p>
    <w:p w14:paraId="3CA16B5D" w14:textId="77777777" w:rsidR="00C60527" w:rsidRDefault="00C60527" w:rsidP="007B1119">
      <w:pPr>
        <w:jc w:val="center"/>
        <w:rPr>
          <w:rFonts w:cstheme="minorHAnsi"/>
          <w:b/>
          <w:sz w:val="24"/>
          <w:szCs w:val="24"/>
        </w:rPr>
      </w:pPr>
    </w:p>
    <w:p w14:paraId="0940F600" w14:textId="77777777" w:rsidR="00C60527" w:rsidRDefault="00C60527" w:rsidP="007B1119">
      <w:pPr>
        <w:jc w:val="center"/>
        <w:rPr>
          <w:rFonts w:cstheme="minorHAnsi"/>
          <w:b/>
          <w:sz w:val="24"/>
          <w:szCs w:val="24"/>
        </w:rPr>
      </w:pPr>
    </w:p>
    <w:p w14:paraId="13DC3348" w14:textId="77777777" w:rsidR="00C60527" w:rsidRDefault="00C60527" w:rsidP="007B1119">
      <w:pPr>
        <w:jc w:val="center"/>
        <w:rPr>
          <w:rFonts w:cstheme="minorHAnsi"/>
          <w:b/>
          <w:sz w:val="24"/>
          <w:szCs w:val="24"/>
        </w:rPr>
      </w:pPr>
    </w:p>
    <w:p w14:paraId="26E31FB9" w14:textId="77777777" w:rsidR="00C60527" w:rsidRDefault="00C60527" w:rsidP="007B1119">
      <w:pPr>
        <w:jc w:val="center"/>
        <w:rPr>
          <w:rFonts w:cstheme="minorHAnsi"/>
          <w:b/>
          <w:sz w:val="24"/>
          <w:szCs w:val="24"/>
        </w:rPr>
      </w:pPr>
    </w:p>
    <w:p w14:paraId="521CF257" w14:textId="77777777" w:rsidR="00C60527" w:rsidRDefault="00C60527" w:rsidP="007B1119">
      <w:pPr>
        <w:jc w:val="center"/>
        <w:rPr>
          <w:rFonts w:cstheme="minorHAnsi"/>
          <w:b/>
          <w:sz w:val="24"/>
          <w:szCs w:val="24"/>
        </w:rPr>
      </w:pPr>
    </w:p>
    <w:p w14:paraId="3CCEF0F7" w14:textId="77777777" w:rsidR="00E84B8A" w:rsidRDefault="00E84B8A" w:rsidP="007B1119">
      <w:pPr>
        <w:jc w:val="center"/>
        <w:rPr>
          <w:rFonts w:cstheme="minorHAnsi"/>
          <w:b/>
          <w:sz w:val="24"/>
          <w:szCs w:val="24"/>
        </w:rPr>
      </w:pPr>
    </w:p>
    <w:p w14:paraId="79146792" w14:textId="77777777" w:rsidR="00E84B8A" w:rsidRDefault="00E84B8A" w:rsidP="007B1119">
      <w:pPr>
        <w:jc w:val="center"/>
        <w:rPr>
          <w:rFonts w:cstheme="minorHAnsi"/>
          <w:b/>
          <w:sz w:val="24"/>
          <w:szCs w:val="24"/>
        </w:rPr>
      </w:pPr>
    </w:p>
    <w:p w14:paraId="1BA29605" w14:textId="77777777" w:rsidR="00E84B8A" w:rsidRDefault="00E84B8A" w:rsidP="007B1119">
      <w:pPr>
        <w:jc w:val="center"/>
        <w:rPr>
          <w:rFonts w:cstheme="minorHAnsi"/>
          <w:b/>
          <w:sz w:val="24"/>
          <w:szCs w:val="24"/>
        </w:rPr>
      </w:pPr>
    </w:p>
    <w:p w14:paraId="5F97C77F" w14:textId="1ED63B03" w:rsidR="00955A59" w:rsidRDefault="00955A59" w:rsidP="007B1119">
      <w:pPr>
        <w:jc w:val="center"/>
        <w:rPr>
          <w:rFonts w:cstheme="minorHAnsi"/>
          <w:b/>
          <w:sz w:val="24"/>
          <w:szCs w:val="24"/>
        </w:rPr>
      </w:pPr>
      <w:r w:rsidRPr="006F4FA4">
        <w:rPr>
          <w:rFonts w:cstheme="minorHAnsi"/>
          <w:b/>
          <w:sz w:val="24"/>
          <w:szCs w:val="24"/>
        </w:rPr>
        <w:lastRenderedPageBreak/>
        <w:t xml:space="preserve">FIȘĂ TEHNICĂ nr. </w:t>
      </w:r>
      <w:r w:rsidR="00E84B8A">
        <w:rPr>
          <w:rFonts w:cstheme="minorHAnsi"/>
          <w:b/>
          <w:sz w:val="24"/>
          <w:szCs w:val="24"/>
        </w:rPr>
        <w:t>4</w:t>
      </w:r>
      <w:r w:rsidRPr="006F4FA4">
        <w:rPr>
          <w:rFonts w:cstheme="minorHAnsi"/>
          <w:b/>
          <w:sz w:val="24"/>
          <w:szCs w:val="24"/>
        </w:rPr>
        <w:t xml:space="preserve"> – 03</w:t>
      </w:r>
    </w:p>
    <w:p w14:paraId="0C97CA6B" w14:textId="77777777" w:rsidR="00B21159" w:rsidRDefault="00B21159" w:rsidP="007B1119">
      <w:pPr>
        <w:jc w:val="center"/>
        <w:rPr>
          <w:rFonts w:cstheme="minorHAnsi"/>
          <w:b/>
          <w:sz w:val="24"/>
          <w:szCs w:val="24"/>
        </w:rPr>
      </w:pPr>
    </w:p>
    <w:p w14:paraId="61D36438" w14:textId="77777777" w:rsidR="00B21159" w:rsidRPr="006F4FA4" w:rsidRDefault="00B21159" w:rsidP="007B1119">
      <w:pPr>
        <w:jc w:val="center"/>
        <w:rPr>
          <w:rFonts w:cstheme="minorHAnsi"/>
          <w:b/>
          <w:sz w:val="24"/>
          <w:szCs w:val="24"/>
        </w:rPr>
      </w:pPr>
    </w:p>
    <w:p w14:paraId="53D0C4A7" w14:textId="5FBB934D" w:rsidR="00F504EC" w:rsidRPr="006F4FA4" w:rsidRDefault="00955A59" w:rsidP="00F504EC">
      <w:pPr>
        <w:spacing w:after="0" w:line="240" w:lineRule="auto"/>
        <w:rPr>
          <w:rFonts w:ascii="Calibri" w:hAnsi="Calibri" w:cs="Calibri"/>
          <w:b/>
          <w:bCs/>
          <w:sz w:val="24"/>
          <w:szCs w:val="24"/>
        </w:rPr>
      </w:pPr>
      <w:r w:rsidRPr="006F4FA4">
        <w:rPr>
          <w:rFonts w:cstheme="minorHAnsi"/>
          <w:b/>
          <w:sz w:val="24"/>
          <w:szCs w:val="24"/>
        </w:rPr>
        <w:t xml:space="preserve">Denumire </w:t>
      </w:r>
      <w:r w:rsidR="002E736A" w:rsidRPr="006F4FA4">
        <w:rPr>
          <w:rFonts w:cstheme="minorHAnsi"/>
          <w:b/>
          <w:sz w:val="24"/>
          <w:szCs w:val="24"/>
        </w:rPr>
        <w:t>produs</w:t>
      </w:r>
      <w:r w:rsidRPr="006F4FA4">
        <w:rPr>
          <w:rFonts w:cstheme="minorHAnsi"/>
          <w:b/>
          <w:sz w:val="24"/>
          <w:szCs w:val="24"/>
        </w:rPr>
        <w:t xml:space="preserve">: </w:t>
      </w:r>
      <w:r w:rsidR="00E84B8A">
        <w:rPr>
          <w:rFonts w:ascii="Calibri" w:hAnsi="Calibri" w:cs="Calibri"/>
          <w:b/>
          <w:bCs/>
          <w:color w:val="000000"/>
          <w:sz w:val="24"/>
          <w:szCs w:val="24"/>
        </w:rPr>
        <w:t>PANOURI SOLARE APA CALDĂ</w:t>
      </w:r>
    </w:p>
    <w:p w14:paraId="2828C407" w14:textId="77777777" w:rsidR="00F504EC" w:rsidRPr="006F4FA4" w:rsidRDefault="00F504EC" w:rsidP="00F504EC">
      <w:pPr>
        <w:spacing w:after="0" w:line="240" w:lineRule="auto"/>
        <w:rPr>
          <w:rFonts w:eastAsia="Times New Roman" w:cstheme="minorHAnsi"/>
          <w:b/>
          <w:bCs/>
          <w:sz w:val="24"/>
          <w:szCs w:val="24"/>
        </w:rPr>
      </w:pPr>
    </w:p>
    <w:p w14:paraId="1D2AFABD" w14:textId="6983A5D0" w:rsidR="00955A59" w:rsidRPr="006F4FA4" w:rsidRDefault="00955A59" w:rsidP="00955A59">
      <w:pPr>
        <w:widowControl w:val="0"/>
        <w:rPr>
          <w:rFonts w:eastAsia="Calibri" w:cstheme="minorHAnsi"/>
          <w:sz w:val="24"/>
          <w:szCs w:val="24"/>
        </w:rPr>
      </w:pPr>
      <w:r w:rsidRPr="006F4FA4">
        <w:rPr>
          <w:rFonts w:eastAsia="Calibri" w:cstheme="minorHAnsi"/>
          <w:sz w:val="24"/>
          <w:szCs w:val="24"/>
        </w:rPr>
        <w:t xml:space="preserve">Număr bucăți: </w:t>
      </w:r>
      <w:r w:rsidR="00E84B8A">
        <w:rPr>
          <w:rFonts w:eastAsia="Calibri" w:cstheme="minorHAnsi"/>
          <w:sz w:val="24"/>
          <w:szCs w:val="24"/>
        </w:rPr>
        <w:t>3</w:t>
      </w:r>
      <w:r w:rsidRPr="006F4FA4">
        <w:rPr>
          <w:rFonts w:eastAsia="Calibri" w:cstheme="minorHAnsi"/>
          <w:sz w:val="24"/>
          <w:szCs w:val="24"/>
        </w:rPr>
        <w:t xml:space="preserve"> buc</w:t>
      </w:r>
    </w:p>
    <w:tbl>
      <w:tblPr>
        <w:tblW w:w="133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35"/>
        <w:gridCol w:w="5585"/>
      </w:tblGrid>
      <w:tr w:rsidR="00955A59" w:rsidRPr="006F4FA4" w14:paraId="0A91A3ED" w14:textId="77777777" w:rsidTr="003B4C7A">
        <w:trPr>
          <w:trHeight w:val="675"/>
          <w:jc w:val="center"/>
        </w:trPr>
        <w:tc>
          <w:tcPr>
            <w:tcW w:w="7735" w:type="dxa"/>
            <w:shd w:val="clear" w:color="auto" w:fill="D9D9D9" w:themeFill="background1" w:themeFillShade="D9"/>
            <w:vAlign w:val="center"/>
          </w:tcPr>
          <w:p w14:paraId="388958BD" w14:textId="77777777" w:rsidR="00955A59" w:rsidRPr="006F4FA4" w:rsidRDefault="00955A59" w:rsidP="00D239EB">
            <w:pPr>
              <w:spacing w:after="0" w:line="240" w:lineRule="auto"/>
              <w:jc w:val="center"/>
              <w:rPr>
                <w:rFonts w:cstheme="minorHAnsi"/>
                <w:b/>
                <w:sz w:val="24"/>
                <w:szCs w:val="24"/>
              </w:rPr>
            </w:pPr>
            <w:r w:rsidRPr="006F4FA4">
              <w:rPr>
                <w:rFonts w:cstheme="minorHAnsi"/>
                <w:b/>
                <w:sz w:val="24"/>
                <w:szCs w:val="24"/>
              </w:rPr>
              <w:t>SPECIFICAȚII TEHNICE</w:t>
            </w:r>
          </w:p>
        </w:tc>
        <w:tc>
          <w:tcPr>
            <w:tcW w:w="5585" w:type="dxa"/>
            <w:shd w:val="clear" w:color="auto" w:fill="D9D9D9" w:themeFill="background1" w:themeFillShade="D9"/>
            <w:vAlign w:val="center"/>
          </w:tcPr>
          <w:p w14:paraId="081E2421" w14:textId="77777777" w:rsidR="00955A59" w:rsidRPr="006F4FA4" w:rsidRDefault="00955A59" w:rsidP="00D239EB">
            <w:pPr>
              <w:spacing w:after="0" w:line="240" w:lineRule="auto"/>
              <w:jc w:val="center"/>
              <w:rPr>
                <w:rFonts w:cstheme="minorHAnsi"/>
                <w:b/>
                <w:bCs/>
                <w:i/>
                <w:sz w:val="24"/>
                <w:szCs w:val="24"/>
              </w:rPr>
            </w:pPr>
            <w:r w:rsidRPr="006F4FA4">
              <w:rPr>
                <w:rFonts w:cstheme="minorHAnsi"/>
                <w:b/>
                <w:bCs/>
                <w:i/>
                <w:sz w:val="24"/>
                <w:szCs w:val="24"/>
              </w:rPr>
              <w:t>DETALIILE AFERENTE PRODUSULUI OFERTAT</w:t>
            </w:r>
          </w:p>
          <w:p w14:paraId="075CB4D2" w14:textId="77777777" w:rsidR="00955A59" w:rsidRPr="006F4FA4" w:rsidRDefault="00955A59" w:rsidP="00D239EB">
            <w:pPr>
              <w:spacing w:after="0" w:line="240" w:lineRule="auto"/>
              <w:jc w:val="center"/>
              <w:rPr>
                <w:rFonts w:cstheme="minorHAnsi"/>
                <w:b/>
                <w:sz w:val="24"/>
                <w:szCs w:val="24"/>
              </w:rPr>
            </w:pPr>
            <w:r w:rsidRPr="006F4FA4">
              <w:rPr>
                <w:rFonts w:cstheme="minorHAnsi"/>
                <w:b/>
                <w:bCs/>
                <w:sz w:val="24"/>
                <w:szCs w:val="24"/>
              </w:rPr>
              <w:t xml:space="preserve">(se vor introduce informații detaliate referitor la: Denumire </w:t>
            </w:r>
            <w:r w:rsidR="002E736A" w:rsidRPr="006F4FA4">
              <w:rPr>
                <w:rFonts w:cstheme="minorHAnsi"/>
                <w:b/>
                <w:bCs/>
                <w:sz w:val="24"/>
                <w:szCs w:val="24"/>
              </w:rPr>
              <w:t>produs</w:t>
            </w:r>
            <w:r w:rsidRPr="006F4FA4">
              <w:rPr>
                <w:rFonts w:cstheme="minorHAnsi"/>
                <w:b/>
                <w:bCs/>
                <w:sz w:val="24"/>
                <w:szCs w:val="24"/>
              </w:rPr>
              <w:t xml:space="preserve"> ofertat, producător, locul de fabricație si specificațiile deținute de produsul ofertat, în corelare cu specificațiile tehnice solicitate)</w:t>
            </w:r>
          </w:p>
        </w:tc>
      </w:tr>
      <w:tr w:rsidR="00955A59" w:rsidRPr="006F4FA4" w14:paraId="691270F8" w14:textId="77777777" w:rsidTr="003B4C7A">
        <w:trPr>
          <w:trHeight w:val="281"/>
          <w:jc w:val="center"/>
        </w:trPr>
        <w:tc>
          <w:tcPr>
            <w:tcW w:w="7735" w:type="dxa"/>
            <w:shd w:val="clear" w:color="auto" w:fill="D9D9D9" w:themeFill="background1" w:themeFillShade="D9"/>
          </w:tcPr>
          <w:p w14:paraId="104A6117" w14:textId="77777777" w:rsidR="00955A59" w:rsidRPr="006F4FA4" w:rsidRDefault="00955A59" w:rsidP="00D239EB">
            <w:pPr>
              <w:spacing w:after="0" w:line="240" w:lineRule="auto"/>
              <w:jc w:val="center"/>
              <w:rPr>
                <w:rFonts w:cstheme="minorHAnsi"/>
                <w:sz w:val="24"/>
                <w:szCs w:val="24"/>
              </w:rPr>
            </w:pPr>
            <w:r w:rsidRPr="006F4FA4">
              <w:rPr>
                <w:rFonts w:cstheme="minorHAnsi"/>
                <w:sz w:val="24"/>
                <w:szCs w:val="24"/>
              </w:rPr>
              <w:t>1</w:t>
            </w:r>
          </w:p>
        </w:tc>
        <w:tc>
          <w:tcPr>
            <w:tcW w:w="5585" w:type="dxa"/>
            <w:shd w:val="clear" w:color="auto" w:fill="D9D9D9" w:themeFill="background1" w:themeFillShade="D9"/>
          </w:tcPr>
          <w:p w14:paraId="107B665B" w14:textId="77777777" w:rsidR="00955A59" w:rsidRPr="006F4FA4" w:rsidRDefault="00955A59" w:rsidP="00D239EB">
            <w:pPr>
              <w:spacing w:after="0" w:line="240" w:lineRule="auto"/>
              <w:jc w:val="center"/>
              <w:rPr>
                <w:rFonts w:cstheme="minorHAnsi"/>
                <w:sz w:val="24"/>
                <w:szCs w:val="24"/>
              </w:rPr>
            </w:pPr>
            <w:r w:rsidRPr="006F4FA4">
              <w:rPr>
                <w:rFonts w:cstheme="minorHAnsi"/>
                <w:sz w:val="24"/>
                <w:szCs w:val="24"/>
              </w:rPr>
              <w:t>2</w:t>
            </w:r>
          </w:p>
        </w:tc>
      </w:tr>
      <w:tr w:rsidR="00E84B8A" w:rsidRPr="006F4FA4" w14:paraId="04E69C49" w14:textId="77777777" w:rsidTr="00E84B8A">
        <w:trPr>
          <w:trHeight w:val="281"/>
          <w:jc w:val="center"/>
        </w:trPr>
        <w:tc>
          <w:tcPr>
            <w:tcW w:w="7735" w:type="dxa"/>
            <w:shd w:val="clear" w:color="auto" w:fill="FFFFFF" w:themeFill="background1"/>
          </w:tcPr>
          <w:p w14:paraId="5A1DEE68" w14:textId="5E9A0787" w:rsidR="00664D43" w:rsidRPr="00664D43" w:rsidRDefault="00664D43" w:rsidP="00C60527">
            <w:pPr>
              <w:spacing w:after="0"/>
              <w:rPr>
                <w:rFonts w:cstheme="minorHAnsi"/>
                <w:sz w:val="24"/>
                <w:szCs w:val="24"/>
                <w:lang w:val="en-US"/>
              </w:rPr>
            </w:pPr>
            <w:r w:rsidRPr="00664D43">
              <w:rPr>
                <w:rFonts w:cstheme="minorHAnsi"/>
                <w:b/>
                <w:bCs/>
                <w:sz w:val="24"/>
                <w:szCs w:val="24"/>
                <w:lang w:val="en-US"/>
              </w:rPr>
              <w:t>Caracteristici:</w:t>
            </w:r>
            <w:r w:rsidRPr="00664D43">
              <w:rPr>
                <w:rFonts w:cstheme="minorHAnsi"/>
                <w:sz w:val="24"/>
                <w:szCs w:val="24"/>
                <w:lang w:val="en-US"/>
              </w:rPr>
              <w:br/>
              <w:t>• rezistență la presiuni ridicate și temperaturi extreme</w:t>
            </w:r>
            <w:r w:rsidRPr="00664D43">
              <w:rPr>
                <w:rFonts w:cstheme="minorHAnsi"/>
                <w:sz w:val="24"/>
                <w:szCs w:val="24"/>
                <w:lang w:val="en-US"/>
              </w:rPr>
              <w:br/>
              <w:t xml:space="preserve">• sistem complet livrat cu accesorii </w:t>
            </w:r>
            <w:r w:rsidRPr="00664D43">
              <w:rPr>
                <w:rFonts w:cstheme="minorHAnsi"/>
                <w:sz w:val="24"/>
                <w:szCs w:val="24"/>
                <w:lang w:val="en-US"/>
              </w:rPr>
              <w:br/>
              <w:t>• compatibil cu montaj pe acoperiș cu țiglă metalică</w:t>
            </w:r>
          </w:p>
          <w:p w14:paraId="494FF175" w14:textId="77777777" w:rsidR="00664D43" w:rsidRPr="00664D43" w:rsidRDefault="00664D43" w:rsidP="00C60527">
            <w:pPr>
              <w:spacing w:after="0"/>
              <w:rPr>
                <w:rFonts w:cstheme="minorHAnsi"/>
                <w:sz w:val="24"/>
                <w:szCs w:val="24"/>
                <w:lang w:val="en-US"/>
              </w:rPr>
            </w:pPr>
            <w:r w:rsidRPr="00664D43">
              <w:rPr>
                <w:rFonts w:cstheme="minorHAnsi"/>
                <w:sz w:val="24"/>
                <w:szCs w:val="24"/>
                <w:lang w:val="en-US"/>
              </w:rPr>
              <w:t>Compoziție:</w:t>
            </w:r>
            <w:r w:rsidRPr="00664D43">
              <w:rPr>
                <w:rFonts w:cstheme="minorHAnsi"/>
                <w:sz w:val="24"/>
                <w:szCs w:val="24"/>
                <w:lang w:val="en-US"/>
              </w:rPr>
              <w:br/>
              <w:t>• panou: tuburi vidate</w:t>
            </w:r>
            <w:r w:rsidRPr="00664D43">
              <w:rPr>
                <w:rFonts w:cstheme="minorHAnsi"/>
                <w:sz w:val="24"/>
                <w:szCs w:val="24"/>
                <w:lang w:val="en-US"/>
              </w:rPr>
              <w:br/>
              <w:t>• structură: materiale rezistente la temperatură și presiune</w:t>
            </w:r>
            <w:r w:rsidRPr="00664D43">
              <w:rPr>
                <w:rFonts w:cstheme="minorHAnsi"/>
                <w:sz w:val="24"/>
                <w:szCs w:val="24"/>
                <w:lang w:val="en-US"/>
              </w:rPr>
              <w:br/>
              <w:t>• instalație: componente din oțel, inox și alamă</w:t>
            </w:r>
          </w:p>
          <w:p w14:paraId="1AEF0201" w14:textId="1E7B4776" w:rsidR="00664D43" w:rsidRPr="00664D43" w:rsidRDefault="00664D43" w:rsidP="00C60527">
            <w:pPr>
              <w:spacing w:after="0"/>
              <w:rPr>
                <w:rFonts w:cstheme="minorHAnsi"/>
                <w:sz w:val="24"/>
                <w:szCs w:val="24"/>
                <w:lang w:val="en-US"/>
              </w:rPr>
            </w:pPr>
            <w:r w:rsidRPr="00664D43">
              <w:rPr>
                <w:rFonts w:cstheme="minorHAnsi"/>
                <w:sz w:val="24"/>
                <w:szCs w:val="24"/>
                <w:lang w:val="en-US"/>
              </w:rPr>
              <w:t>Specificații tehnice:</w:t>
            </w:r>
            <w:r w:rsidRPr="00664D43">
              <w:rPr>
                <w:rFonts w:cstheme="minorHAnsi"/>
                <w:sz w:val="24"/>
                <w:szCs w:val="24"/>
                <w:lang w:val="en-US"/>
              </w:rPr>
              <w:br/>
              <w:t>• tip produs: panou solar pentru apă caldă</w:t>
            </w:r>
            <w:r w:rsidRPr="00664D43">
              <w:rPr>
                <w:rFonts w:cstheme="minorHAnsi"/>
                <w:sz w:val="24"/>
                <w:szCs w:val="24"/>
                <w:lang w:val="en-US"/>
              </w:rPr>
              <w:br/>
              <w:t>• tip panou: tub vidat presurizat</w:t>
            </w:r>
            <w:r w:rsidRPr="00664D43">
              <w:rPr>
                <w:rFonts w:cstheme="minorHAnsi"/>
                <w:sz w:val="24"/>
                <w:szCs w:val="24"/>
                <w:lang w:val="en-US"/>
              </w:rPr>
              <w:br/>
              <w:t xml:space="preserve">• putere panou: </w:t>
            </w:r>
            <w:r>
              <w:rPr>
                <w:rFonts w:cstheme="minorHAnsi"/>
                <w:sz w:val="24"/>
                <w:szCs w:val="24"/>
                <w:lang w:val="en-US"/>
              </w:rPr>
              <w:t xml:space="preserve"> minimum </w:t>
            </w:r>
            <w:r w:rsidRPr="00664D43">
              <w:rPr>
                <w:rFonts w:cstheme="minorHAnsi"/>
                <w:sz w:val="24"/>
                <w:szCs w:val="24"/>
                <w:lang w:val="en-US"/>
              </w:rPr>
              <w:t>1 kW</w:t>
            </w:r>
            <w:r w:rsidRPr="00664D43">
              <w:rPr>
                <w:rFonts w:cstheme="minorHAnsi"/>
                <w:sz w:val="24"/>
                <w:szCs w:val="24"/>
                <w:lang w:val="en-US"/>
              </w:rPr>
              <w:br/>
              <w:t xml:space="preserve">• eficiență: </w:t>
            </w:r>
            <w:r>
              <w:rPr>
                <w:rFonts w:cstheme="minorHAnsi"/>
                <w:sz w:val="24"/>
                <w:szCs w:val="24"/>
                <w:lang w:val="en-US"/>
              </w:rPr>
              <w:t xml:space="preserve">minimum </w:t>
            </w:r>
            <w:r w:rsidRPr="00664D43">
              <w:rPr>
                <w:rFonts w:cstheme="minorHAnsi"/>
                <w:sz w:val="24"/>
                <w:szCs w:val="24"/>
                <w:lang w:val="en-US"/>
              </w:rPr>
              <w:t>7</w:t>
            </w:r>
            <w:r>
              <w:rPr>
                <w:rFonts w:cstheme="minorHAnsi"/>
                <w:sz w:val="24"/>
                <w:szCs w:val="24"/>
                <w:lang w:val="en-US"/>
              </w:rPr>
              <w:t>0</w:t>
            </w:r>
            <w:r w:rsidRPr="00664D43">
              <w:rPr>
                <w:rFonts w:cstheme="minorHAnsi"/>
                <w:sz w:val="24"/>
                <w:szCs w:val="24"/>
                <w:lang w:val="en-US"/>
              </w:rPr>
              <w:t xml:space="preserve"> %</w:t>
            </w:r>
            <w:r w:rsidRPr="00664D43">
              <w:rPr>
                <w:rFonts w:cstheme="minorHAnsi"/>
                <w:sz w:val="24"/>
                <w:szCs w:val="24"/>
                <w:lang w:val="en-US"/>
              </w:rPr>
              <w:br/>
              <w:t xml:space="preserve">• presiune de lucru: </w:t>
            </w:r>
            <w:r>
              <w:rPr>
                <w:rFonts w:cstheme="minorHAnsi"/>
                <w:sz w:val="24"/>
                <w:szCs w:val="24"/>
                <w:lang w:val="en-US"/>
              </w:rPr>
              <w:t xml:space="preserve">minimum </w:t>
            </w:r>
            <w:r w:rsidRPr="00664D43">
              <w:rPr>
                <w:rFonts w:cstheme="minorHAnsi"/>
                <w:sz w:val="24"/>
                <w:szCs w:val="24"/>
                <w:lang w:val="en-US"/>
              </w:rPr>
              <w:t>1</w:t>
            </w:r>
            <w:r>
              <w:rPr>
                <w:rFonts w:cstheme="minorHAnsi"/>
                <w:sz w:val="24"/>
                <w:szCs w:val="24"/>
                <w:lang w:val="en-US"/>
              </w:rPr>
              <w:t>0</w:t>
            </w:r>
            <w:r w:rsidRPr="00664D43">
              <w:rPr>
                <w:rFonts w:cstheme="minorHAnsi"/>
                <w:sz w:val="24"/>
                <w:szCs w:val="24"/>
                <w:lang w:val="en-US"/>
              </w:rPr>
              <w:t xml:space="preserve"> bar</w:t>
            </w:r>
            <w:r w:rsidRPr="00664D43">
              <w:rPr>
                <w:rFonts w:cstheme="minorHAnsi"/>
                <w:sz w:val="24"/>
                <w:szCs w:val="24"/>
                <w:lang w:val="en-US"/>
              </w:rPr>
              <w:br/>
              <w:t xml:space="preserve">• temperatură </w:t>
            </w:r>
            <w:r>
              <w:rPr>
                <w:rFonts w:cstheme="minorHAnsi"/>
                <w:sz w:val="24"/>
                <w:szCs w:val="24"/>
                <w:lang w:val="en-US"/>
              </w:rPr>
              <w:t>min</w:t>
            </w:r>
            <w:r w:rsidRPr="00664D43">
              <w:rPr>
                <w:rFonts w:cstheme="minorHAnsi"/>
                <w:sz w:val="24"/>
                <w:szCs w:val="24"/>
                <w:lang w:val="en-US"/>
              </w:rPr>
              <w:t>imă: 20</w:t>
            </w:r>
            <w:r>
              <w:rPr>
                <w:rFonts w:cstheme="minorHAnsi"/>
                <w:sz w:val="24"/>
                <w:szCs w:val="24"/>
                <w:lang w:val="en-US"/>
              </w:rPr>
              <w:t>0</w:t>
            </w:r>
            <w:r w:rsidRPr="00664D43">
              <w:rPr>
                <w:rFonts w:cstheme="minorHAnsi"/>
                <w:sz w:val="24"/>
                <w:szCs w:val="24"/>
                <w:lang w:val="en-US"/>
              </w:rPr>
              <w:t xml:space="preserve"> °C</w:t>
            </w:r>
            <w:r w:rsidRPr="00664D43">
              <w:rPr>
                <w:rFonts w:cstheme="minorHAnsi"/>
                <w:sz w:val="24"/>
                <w:szCs w:val="24"/>
                <w:lang w:val="en-US"/>
              </w:rPr>
              <w:br/>
            </w:r>
            <w:r w:rsidRPr="00664D43">
              <w:rPr>
                <w:rFonts w:cstheme="minorHAnsi"/>
                <w:sz w:val="24"/>
                <w:szCs w:val="24"/>
                <w:lang w:val="en-US"/>
              </w:rPr>
              <w:lastRenderedPageBreak/>
              <w:t xml:space="preserve">• suprafață panou: </w:t>
            </w:r>
            <w:r>
              <w:rPr>
                <w:rFonts w:cstheme="minorHAnsi"/>
                <w:sz w:val="24"/>
                <w:szCs w:val="24"/>
                <w:lang w:val="en-US"/>
              </w:rPr>
              <w:t xml:space="preserve">maximum </w:t>
            </w:r>
            <w:r w:rsidRPr="00664D43">
              <w:rPr>
                <w:rFonts w:cstheme="minorHAnsi"/>
                <w:sz w:val="24"/>
                <w:szCs w:val="24"/>
                <w:lang w:val="en-US"/>
              </w:rPr>
              <w:t>2,5 m²</w:t>
            </w:r>
            <w:r w:rsidRPr="00664D43">
              <w:rPr>
                <w:rFonts w:cstheme="minorHAnsi"/>
                <w:sz w:val="24"/>
                <w:szCs w:val="24"/>
                <w:lang w:val="en-US"/>
              </w:rPr>
              <w:br/>
              <w:t xml:space="preserve">• greutate: </w:t>
            </w:r>
            <w:r>
              <w:rPr>
                <w:rFonts w:cstheme="minorHAnsi"/>
                <w:sz w:val="24"/>
                <w:szCs w:val="24"/>
                <w:lang w:val="en-US"/>
              </w:rPr>
              <w:t>maximum 60</w:t>
            </w:r>
            <w:r w:rsidRPr="00664D43">
              <w:rPr>
                <w:rFonts w:cstheme="minorHAnsi"/>
                <w:sz w:val="24"/>
                <w:szCs w:val="24"/>
                <w:lang w:val="en-US"/>
              </w:rPr>
              <w:t xml:space="preserve"> kg</w:t>
            </w:r>
          </w:p>
          <w:p w14:paraId="5E2C9470" w14:textId="66F2F338" w:rsidR="00664D43" w:rsidRPr="00664D43" w:rsidRDefault="00664D43" w:rsidP="00C60527">
            <w:pPr>
              <w:spacing w:after="0"/>
              <w:rPr>
                <w:rFonts w:cstheme="minorHAnsi"/>
                <w:sz w:val="24"/>
                <w:szCs w:val="24"/>
                <w:lang w:val="en-US"/>
              </w:rPr>
            </w:pPr>
            <w:r>
              <w:rPr>
                <w:noProof/>
              </w:rPr>
              <w:drawing>
                <wp:anchor distT="0" distB="0" distL="114300" distR="114300" simplePos="0" relativeHeight="251659264" behindDoc="1" locked="0" layoutInCell="1" allowOverlap="1" wp14:anchorId="0C6823A4" wp14:editId="11698A81">
                  <wp:simplePos x="0" y="0"/>
                  <wp:positionH relativeFrom="margin">
                    <wp:posOffset>3373120</wp:posOffset>
                  </wp:positionH>
                  <wp:positionV relativeFrom="paragraph">
                    <wp:posOffset>1805305</wp:posOffset>
                  </wp:positionV>
                  <wp:extent cx="1466850" cy="1466850"/>
                  <wp:effectExtent l="0" t="0" r="0" b="0"/>
                  <wp:wrapTight wrapText="bothSides">
                    <wp:wrapPolygon edited="0">
                      <wp:start x="0" y="0"/>
                      <wp:lineTo x="0" y="21319"/>
                      <wp:lineTo x="21319" y="21319"/>
                      <wp:lineTo x="21319" y="0"/>
                      <wp:lineTo x="0" y="0"/>
                    </wp:wrapPolygon>
                  </wp:wrapTight>
                  <wp:docPr id="1227910267" name="Picture 1" descr="Pachet sistem solar presurizat fara boiler, Panou solar plan Fornello 2.0 m² SPFP, grup pompare, controller, vas expansiune, antigel, aerisitor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chet sistem solar presurizat fara boiler, Panou solar plan Fornello 2.0 m² SPFP, grup pompare, controller, vas expansiune, antigel, aerisitor 1/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66850" cy="1466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64D43">
              <w:rPr>
                <w:rFonts w:cstheme="minorHAnsi"/>
                <w:sz w:val="24"/>
                <w:szCs w:val="24"/>
                <w:lang w:val="en-US"/>
              </w:rPr>
              <w:t>Accesorii incluse:</w:t>
            </w:r>
            <w:r w:rsidRPr="00664D43">
              <w:rPr>
                <w:rFonts w:cstheme="minorHAnsi"/>
                <w:sz w:val="24"/>
                <w:szCs w:val="24"/>
                <w:lang w:val="en-US"/>
              </w:rPr>
              <w:br/>
              <w:t>• vas de expansiune din oțel</w:t>
            </w:r>
            <w:r w:rsidRPr="00664D43">
              <w:rPr>
                <w:rFonts w:cstheme="minorHAnsi"/>
                <w:sz w:val="24"/>
                <w:szCs w:val="24"/>
                <w:lang w:val="en-US"/>
              </w:rPr>
              <w:br/>
              <w:t>• stație de pompare</w:t>
            </w:r>
            <w:r w:rsidRPr="00664D43">
              <w:rPr>
                <w:rFonts w:cstheme="minorHAnsi"/>
                <w:sz w:val="24"/>
                <w:szCs w:val="24"/>
                <w:lang w:val="en-US"/>
              </w:rPr>
              <w:br/>
              <w:t>• regulator solar</w:t>
            </w:r>
            <w:r w:rsidRPr="00664D43">
              <w:rPr>
                <w:rFonts w:cstheme="minorHAnsi"/>
                <w:sz w:val="24"/>
                <w:szCs w:val="24"/>
                <w:lang w:val="en-US"/>
              </w:rPr>
              <w:br/>
              <w:t>• aerisitor automat</w:t>
            </w:r>
            <w:r w:rsidRPr="00664D43">
              <w:rPr>
                <w:rFonts w:cstheme="minorHAnsi"/>
                <w:sz w:val="24"/>
                <w:szCs w:val="24"/>
                <w:lang w:val="en-US"/>
              </w:rPr>
              <w:br/>
              <w:t>• robinet din alamă</w:t>
            </w:r>
            <w:r w:rsidRPr="00664D43">
              <w:rPr>
                <w:rFonts w:cstheme="minorHAnsi"/>
                <w:sz w:val="24"/>
                <w:szCs w:val="24"/>
                <w:lang w:val="en-US"/>
              </w:rPr>
              <w:br/>
              <w:t>• țeavă dublă flexibilă din inox izolată DN16</w:t>
            </w:r>
            <w:r w:rsidRPr="00664D43">
              <w:rPr>
                <w:rFonts w:cstheme="minorHAnsi"/>
                <w:sz w:val="24"/>
                <w:szCs w:val="24"/>
                <w:lang w:val="en-US"/>
              </w:rPr>
              <w:br/>
              <w:t>• accesorii pentru tub flexibil</w:t>
            </w:r>
            <w:r w:rsidRPr="00664D43">
              <w:rPr>
                <w:rFonts w:cstheme="minorHAnsi"/>
                <w:sz w:val="24"/>
                <w:szCs w:val="24"/>
                <w:lang w:val="en-US"/>
              </w:rPr>
              <w:br/>
              <w:t xml:space="preserve">• antigel concentrat </w:t>
            </w:r>
            <w:r w:rsidRPr="00664D43">
              <w:rPr>
                <w:rFonts w:cstheme="minorHAnsi"/>
                <w:sz w:val="24"/>
                <w:szCs w:val="24"/>
                <w:lang w:val="en-US"/>
              </w:rPr>
              <w:br/>
              <w:t>• boiler termoelectric cu 2 serpentine</w:t>
            </w:r>
            <w:r w:rsidRPr="00664D43">
              <w:rPr>
                <w:rFonts w:cstheme="minorHAnsi"/>
                <w:sz w:val="24"/>
                <w:szCs w:val="24"/>
                <w:lang w:val="en-US"/>
              </w:rPr>
              <w:br/>
              <w:t>• supapă de siguranță</w:t>
            </w:r>
            <w:r w:rsidRPr="00664D43">
              <w:rPr>
                <w:rFonts w:cstheme="minorHAnsi"/>
                <w:sz w:val="24"/>
                <w:szCs w:val="24"/>
                <w:lang w:val="en-US"/>
              </w:rPr>
              <w:br/>
              <w:t>• vană termostatică de amestec</w:t>
            </w:r>
          </w:p>
          <w:p w14:paraId="6F476FBD" w14:textId="6449CA9A" w:rsidR="00664D43" w:rsidRPr="00664D43" w:rsidRDefault="00664D43" w:rsidP="00C60527">
            <w:pPr>
              <w:spacing w:after="0"/>
              <w:rPr>
                <w:rFonts w:cstheme="minorHAnsi"/>
                <w:sz w:val="24"/>
                <w:szCs w:val="24"/>
                <w:lang w:val="en-US"/>
              </w:rPr>
            </w:pPr>
            <w:r w:rsidRPr="00664D43">
              <w:rPr>
                <w:rFonts w:cstheme="minorHAnsi"/>
                <w:b/>
                <w:bCs/>
                <w:sz w:val="24"/>
                <w:szCs w:val="24"/>
                <w:lang w:val="en-US"/>
              </w:rPr>
              <w:t>Dimensiuni:</w:t>
            </w:r>
            <w:r w:rsidRPr="00664D43">
              <w:rPr>
                <w:rFonts w:cstheme="minorHAnsi"/>
                <w:sz w:val="24"/>
                <w:szCs w:val="24"/>
                <w:lang w:val="en-US"/>
              </w:rPr>
              <w:br/>
              <w:t>• suprafață panou: 2,5 m²</w:t>
            </w:r>
          </w:p>
          <w:p w14:paraId="2296AACF" w14:textId="77777777" w:rsidR="00664D43" w:rsidRPr="00664D43" w:rsidRDefault="00664D43" w:rsidP="00C60527">
            <w:pPr>
              <w:spacing w:after="0"/>
              <w:rPr>
                <w:rFonts w:cstheme="minorHAnsi"/>
                <w:sz w:val="24"/>
                <w:szCs w:val="24"/>
                <w:lang w:val="en-US"/>
              </w:rPr>
            </w:pPr>
            <w:r w:rsidRPr="00664D43">
              <w:rPr>
                <w:rFonts w:cstheme="minorHAnsi"/>
                <w:sz w:val="24"/>
                <w:szCs w:val="24"/>
                <w:lang w:val="en-US"/>
              </w:rPr>
              <w:t>Notă: Dimensiunile pot avea o marjă de +/- 5 %</w:t>
            </w:r>
          </w:p>
          <w:p w14:paraId="359E1D0C" w14:textId="77777777" w:rsidR="00664D43" w:rsidRDefault="00664D43" w:rsidP="00C60527">
            <w:pPr>
              <w:spacing w:after="0"/>
              <w:rPr>
                <w:rFonts w:cstheme="minorHAnsi"/>
                <w:b/>
                <w:bCs/>
                <w:sz w:val="24"/>
                <w:szCs w:val="24"/>
                <w:lang w:val="en-US"/>
              </w:rPr>
            </w:pPr>
            <w:r w:rsidRPr="00664D43">
              <w:rPr>
                <w:rFonts w:cstheme="minorHAnsi"/>
                <w:b/>
                <w:bCs/>
                <w:sz w:val="24"/>
                <w:szCs w:val="24"/>
                <w:lang w:val="en-US"/>
              </w:rPr>
              <w:t>Fotografie cu titlul de prezentare (rol orientativ ce nu impune obligații de respectare a designului)</w:t>
            </w:r>
          </w:p>
          <w:p w14:paraId="17665806" w14:textId="77777777" w:rsidR="00664D43" w:rsidRDefault="00664D43" w:rsidP="00C60527">
            <w:pPr>
              <w:spacing w:after="0"/>
              <w:rPr>
                <w:rFonts w:cstheme="minorHAnsi"/>
                <w:b/>
                <w:bCs/>
                <w:sz w:val="24"/>
                <w:szCs w:val="24"/>
              </w:rPr>
            </w:pPr>
            <w:r w:rsidRPr="00664D43">
              <w:rPr>
                <w:rFonts w:cstheme="minorHAnsi"/>
                <w:b/>
                <w:bCs/>
                <w:sz w:val="24"/>
                <w:szCs w:val="24"/>
              </w:rPr>
              <w:t>Notă:</w:t>
            </w:r>
          </w:p>
          <w:p w14:paraId="23E97F53" w14:textId="60716801" w:rsidR="00E84B8A" w:rsidRPr="006F4FA4" w:rsidRDefault="00664D43" w:rsidP="00C60527">
            <w:pPr>
              <w:spacing w:after="0"/>
              <w:rPr>
                <w:rFonts w:cstheme="minorHAnsi"/>
                <w:sz w:val="24"/>
                <w:szCs w:val="24"/>
              </w:rPr>
            </w:pPr>
            <w:r w:rsidRPr="00664D43">
              <w:rPr>
                <w:rFonts w:cstheme="minorHAnsi"/>
                <w:sz w:val="24"/>
                <w:szCs w:val="24"/>
              </w:rPr>
              <w:t>• Structura suprafeței de montaj: acoperiș cu țiglă metalică</w:t>
            </w:r>
            <w:r w:rsidRPr="00664D43">
              <w:rPr>
                <w:rFonts w:cstheme="minorHAnsi"/>
                <w:sz w:val="24"/>
                <w:szCs w:val="24"/>
              </w:rPr>
              <w:br/>
              <w:t>• Instalarea sistemului se va realiza de către personal calificat, conform normelor tehnice în vigoare</w:t>
            </w:r>
            <w:r w:rsidRPr="00664D43">
              <w:rPr>
                <w:rFonts w:cstheme="minorHAnsi"/>
                <w:sz w:val="24"/>
                <w:szCs w:val="24"/>
              </w:rPr>
              <w:br/>
              <w:t>• Furnizorul va asigura montajul, punerea în funcțiune și testarea sistemului</w:t>
            </w:r>
            <w:r w:rsidRPr="00664D43">
              <w:rPr>
                <w:rFonts w:cstheme="minorHAnsi"/>
                <w:sz w:val="24"/>
                <w:szCs w:val="24"/>
              </w:rPr>
              <w:br/>
              <w:t>• Punerea în funcțiune include verificarea etanșeității, umplerea instalației cu agent termic și reglajele necesare pentru funcționare optimă</w:t>
            </w:r>
            <w:r w:rsidRPr="00664D43">
              <w:rPr>
                <w:rFonts w:cstheme="minorHAnsi"/>
                <w:sz w:val="24"/>
                <w:szCs w:val="24"/>
              </w:rPr>
              <w:br/>
              <w:t>• Furnizorul va livra documentația completă: manual de utilizare, instrucțiuni de exploatare, certificat de garanție și documente tehnice aferente</w:t>
            </w:r>
          </w:p>
        </w:tc>
        <w:tc>
          <w:tcPr>
            <w:tcW w:w="5585" w:type="dxa"/>
            <w:shd w:val="clear" w:color="auto" w:fill="FFFFFF" w:themeFill="background1"/>
          </w:tcPr>
          <w:p w14:paraId="4FC648E0" w14:textId="77777777" w:rsidR="00E84B8A" w:rsidRPr="006F4FA4" w:rsidRDefault="00E84B8A" w:rsidP="00D239EB">
            <w:pPr>
              <w:spacing w:after="0" w:line="240" w:lineRule="auto"/>
              <w:jc w:val="center"/>
              <w:rPr>
                <w:rFonts w:cstheme="minorHAnsi"/>
                <w:sz w:val="24"/>
                <w:szCs w:val="24"/>
              </w:rPr>
            </w:pPr>
          </w:p>
        </w:tc>
      </w:tr>
    </w:tbl>
    <w:p w14:paraId="52A9E4B3" w14:textId="60143BA3" w:rsidR="00640EAF" w:rsidRPr="006F4FA4" w:rsidRDefault="00640EAF" w:rsidP="00640EAF">
      <w:pPr>
        <w:jc w:val="center"/>
        <w:rPr>
          <w:rFonts w:cstheme="minorHAnsi"/>
          <w:b/>
          <w:sz w:val="24"/>
          <w:szCs w:val="24"/>
        </w:rPr>
      </w:pPr>
      <w:r w:rsidRPr="006F4FA4">
        <w:rPr>
          <w:rFonts w:cstheme="minorHAnsi"/>
          <w:b/>
          <w:sz w:val="24"/>
          <w:szCs w:val="24"/>
        </w:rPr>
        <w:lastRenderedPageBreak/>
        <w:t xml:space="preserve">FIȘĂ TEHNICĂ nr. </w:t>
      </w:r>
      <w:r w:rsidR="00E84B8A">
        <w:rPr>
          <w:rFonts w:cstheme="minorHAnsi"/>
          <w:b/>
          <w:sz w:val="24"/>
          <w:szCs w:val="24"/>
        </w:rPr>
        <w:t>4</w:t>
      </w:r>
      <w:r w:rsidRPr="006F4FA4">
        <w:rPr>
          <w:rFonts w:cstheme="minorHAnsi"/>
          <w:b/>
          <w:sz w:val="24"/>
          <w:szCs w:val="24"/>
        </w:rPr>
        <w:t xml:space="preserve"> – 04</w:t>
      </w:r>
    </w:p>
    <w:p w14:paraId="5AB776E6" w14:textId="77777777" w:rsidR="00640EAF" w:rsidRPr="006F4FA4" w:rsidRDefault="00640EAF" w:rsidP="00640EAF">
      <w:pPr>
        <w:jc w:val="center"/>
        <w:rPr>
          <w:rFonts w:cstheme="minorHAnsi"/>
          <w:bCs/>
          <w:sz w:val="24"/>
          <w:szCs w:val="24"/>
        </w:rPr>
      </w:pPr>
    </w:p>
    <w:p w14:paraId="4B594785" w14:textId="01B2390E" w:rsidR="00640EAF" w:rsidRPr="006F4FA4" w:rsidRDefault="00640EAF" w:rsidP="00640EAF">
      <w:pPr>
        <w:rPr>
          <w:rFonts w:cstheme="minorHAnsi"/>
          <w:sz w:val="24"/>
          <w:szCs w:val="24"/>
        </w:rPr>
      </w:pPr>
      <w:r w:rsidRPr="006F4FA4">
        <w:rPr>
          <w:rFonts w:cstheme="minorHAnsi"/>
          <w:b/>
          <w:sz w:val="24"/>
          <w:szCs w:val="24"/>
        </w:rPr>
        <w:t xml:space="preserve">Denumire </w:t>
      </w:r>
      <w:r w:rsidR="002E736A" w:rsidRPr="006F4FA4">
        <w:rPr>
          <w:rFonts w:cstheme="minorHAnsi"/>
          <w:b/>
          <w:sz w:val="24"/>
          <w:szCs w:val="24"/>
        </w:rPr>
        <w:t>produs</w:t>
      </w:r>
      <w:r w:rsidRPr="006F4FA4">
        <w:rPr>
          <w:rFonts w:cstheme="minorHAnsi"/>
          <w:b/>
          <w:sz w:val="24"/>
          <w:szCs w:val="24"/>
        </w:rPr>
        <w:t xml:space="preserve">: </w:t>
      </w:r>
      <w:r w:rsidR="00B50E20">
        <w:rPr>
          <w:rFonts w:ascii="Calibri" w:hAnsi="Calibri" w:cs="Calibri"/>
          <w:b/>
          <w:bCs/>
          <w:color w:val="000000"/>
          <w:sz w:val="24"/>
          <w:szCs w:val="24"/>
        </w:rPr>
        <w:t>SISTEM FOTOVOLTAIC 20 KW</w:t>
      </w:r>
    </w:p>
    <w:p w14:paraId="3B199DB9" w14:textId="3739A5DC" w:rsidR="0004058F" w:rsidRPr="006F4FA4" w:rsidRDefault="0004058F" w:rsidP="0004058F">
      <w:pPr>
        <w:widowControl w:val="0"/>
        <w:spacing w:after="0" w:line="240" w:lineRule="auto"/>
        <w:rPr>
          <w:rFonts w:eastAsia="Calibri" w:cstheme="minorHAnsi"/>
          <w:sz w:val="24"/>
          <w:szCs w:val="24"/>
        </w:rPr>
      </w:pPr>
      <w:r w:rsidRPr="006F4FA4">
        <w:rPr>
          <w:rFonts w:eastAsia="Calibri" w:cstheme="minorHAnsi"/>
          <w:sz w:val="24"/>
          <w:szCs w:val="24"/>
        </w:rPr>
        <w:t xml:space="preserve">Număr bucăți: </w:t>
      </w:r>
      <w:r w:rsidR="00E176DF">
        <w:rPr>
          <w:rFonts w:eastAsia="Calibri" w:cstheme="minorHAnsi"/>
          <w:sz w:val="24"/>
          <w:szCs w:val="24"/>
        </w:rPr>
        <w:t>1</w:t>
      </w:r>
      <w:r w:rsidRPr="006F4FA4">
        <w:rPr>
          <w:rFonts w:eastAsia="Calibri" w:cstheme="minorHAnsi"/>
          <w:sz w:val="24"/>
          <w:szCs w:val="24"/>
        </w:rPr>
        <w:t xml:space="preserve"> buc</w:t>
      </w:r>
    </w:p>
    <w:p w14:paraId="06B4F547" w14:textId="77777777" w:rsidR="00424A81" w:rsidRPr="006F4FA4" w:rsidRDefault="00424A81" w:rsidP="0004058F">
      <w:pPr>
        <w:widowControl w:val="0"/>
        <w:spacing w:after="0" w:line="240" w:lineRule="auto"/>
        <w:rPr>
          <w:rFonts w:eastAsia="Calibri" w:cstheme="minorHAnsi"/>
          <w:sz w:val="24"/>
          <w:szCs w:val="24"/>
        </w:rPr>
      </w:pPr>
    </w:p>
    <w:tbl>
      <w:tblPr>
        <w:tblW w:w="134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70"/>
        <w:gridCol w:w="5036"/>
      </w:tblGrid>
      <w:tr w:rsidR="00640EAF" w:rsidRPr="006F4FA4" w14:paraId="69A04ACA" w14:textId="77777777" w:rsidTr="003A2C9A">
        <w:trPr>
          <w:trHeight w:val="675"/>
          <w:jc w:val="center"/>
        </w:trPr>
        <w:tc>
          <w:tcPr>
            <w:tcW w:w="8370" w:type="dxa"/>
            <w:shd w:val="clear" w:color="auto" w:fill="D9D9D9" w:themeFill="background1" w:themeFillShade="D9"/>
            <w:vAlign w:val="center"/>
          </w:tcPr>
          <w:p w14:paraId="6E2DF1DC" w14:textId="77777777" w:rsidR="00640EAF" w:rsidRPr="006F4FA4" w:rsidRDefault="00640EAF" w:rsidP="00640EAF">
            <w:pPr>
              <w:spacing w:after="0" w:line="240" w:lineRule="auto"/>
              <w:jc w:val="center"/>
              <w:rPr>
                <w:rFonts w:cstheme="minorHAnsi"/>
                <w:b/>
                <w:sz w:val="24"/>
                <w:szCs w:val="24"/>
              </w:rPr>
            </w:pPr>
            <w:r w:rsidRPr="006F4FA4">
              <w:rPr>
                <w:rFonts w:cstheme="minorHAnsi"/>
                <w:b/>
                <w:sz w:val="24"/>
                <w:szCs w:val="24"/>
              </w:rPr>
              <w:t>SPECIFICAȚII TEHNICE</w:t>
            </w:r>
          </w:p>
        </w:tc>
        <w:tc>
          <w:tcPr>
            <w:tcW w:w="5036" w:type="dxa"/>
            <w:shd w:val="clear" w:color="auto" w:fill="D9D9D9" w:themeFill="background1" w:themeFillShade="D9"/>
            <w:vAlign w:val="center"/>
          </w:tcPr>
          <w:p w14:paraId="73A487F8" w14:textId="77777777" w:rsidR="00640EAF" w:rsidRPr="006F4FA4" w:rsidRDefault="00640EAF" w:rsidP="00640EAF">
            <w:pPr>
              <w:spacing w:after="0" w:line="240" w:lineRule="auto"/>
              <w:jc w:val="center"/>
              <w:rPr>
                <w:rFonts w:cstheme="minorHAnsi"/>
                <w:b/>
                <w:bCs/>
                <w:i/>
                <w:sz w:val="24"/>
                <w:szCs w:val="24"/>
              </w:rPr>
            </w:pPr>
            <w:r w:rsidRPr="006F4FA4">
              <w:rPr>
                <w:rFonts w:cstheme="minorHAnsi"/>
                <w:b/>
                <w:bCs/>
                <w:i/>
                <w:sz w:val="24"/>
                <w:szCs w:val="24"/>
              </w:rPr>
              <w:t>DETALIILE AFERENTE PRODUSULUI OFERTAT</w:t>
            </w:r>
          </w:p>
          <w:p w14:paraId="0A012976" w14:textId="77777777" w:rsidR="00640EAF" w:rsidRPr="006F4FA4" w:rsidRDefault="00640EAF" w:rsidP="00640EAF">
            <w:pPr>
              <w:spacing w:after="0" w:line="240" w:lineRule="auto"/>
              <w:jc w:val="center"/>
              <w:rPr>
                <w:rFonts w:cstheme="minorHAnsi"/>
                <w:b/>
                <w:sz w:val="24"/>
                <w:szCs w:val="24"/>
              </w:rPr>
            </w:pPr>
            <w:r w:rsidRPr="006F4FA4">
              <w:rPr>
                <w:rFonts w:cstheme="minorHAnsi"/>
                <w:b/>
                <w:bCs/>
                <w:sz w:val="24"/>
                <w:szCs w:val="24"/>
              </w:rPr>
              <w:t xml:space="preserve">(se vor introduce informații detaliate referitor la: Denumire </w:t>
            </w:r>
            <w:r w:rsidR="002E736A" w:rsidRPr="006F4FA4">
              <w:rPr>
                <w:rFonts w:cstheme="minorHAnsi"/>
                <w:b/>
                <w:bCs/>
                <w:sz w:val="24"/>
                <w:szCs w:val="24"/>
              </w:rPr>
              <w:t>produs</w:t>
            </w:r>
            <w:r w:rsidRPr="006F4FA4">
              <w:rPr>
                <w:rFonts w:cstheme="minorHAnsi"/>
                <w:b/>
                <w:bCs/>
                <w:sz w:val="24"/>
                <w:szCs w:val="24"/>
              </w:rPr>
              <w:t xml:space="preserve"> ofertat, producător, locul de fabricație si specificațiile deținute de produsul ofertat, în corelare cu specificațiile tehnice solicitate)</w:t>
            </w:r>
          </w:p>
        </w:tc>
      </w:tr>
      <w:tr w:rsidR="00640EAF" w:rsidRPr="006F4FA4" w14:paraId="2349C9A6" w14:textId="77777777" w:rsidTr="003A2C9A">
        <w:trPr>
          <w:trHeight w:val="281"/>
          <w:jc w:val="center"/>
        </w:trPr>
        <w:tc>
          <w:tcPr>
            <w:tcW w:w="8370" w:type="dxa"/>
            <w:shd w:val="clear" w:color="auto" w:fill="D9D9D9" w:themeFill="background1" w:themeFillShade="D9"/>
          </w:tcPr>
          <w:p w14:paraId="456206B1" w14:textId="77777777" w:rsidR="00640EAF" w:rsidRPr="006F4FA4" w:rsidRDefault="00640EAF" w:rsidP="00640EAF">
            <w:pPr>
              <w:spacing w:after="0" w:line="240" w:lineRule="auto"/>
              <w:jc w:val="center"/>
              <w:rPr>
                <w:rFonts w:cstheme="minorHAnsi"/>
                <w:sz w:val="24"/>
                <w:szCs w:val="24"/>
              </w:rPr>
            </w:pPr>
            <w:r w:rsidRPr="006F4FA4">
              <w:rPr>
                <w:rFonts w:cstheme="minorHAnsi"/>
                <w:sz w:val="24"/>
                <w:szCs w:val="24"/>
              </w:rPr>
              <w:t>1</w:t>
            </w:r>
          </w:p>
        </w:tc>
        <w:tc>
          <w:tcPr>
            <w:tcW w:w="5036" w:type="dxa"/>
            <w:shd w:val="clear" w:color="auto" w:fill="D9D9D9" w:themeFill="background1" w:themeFillShade="D9"/>
          </w:tcPr>
          <w:p w14:paraId="5CA78FF0" w14:textId="77777777" w:rsidR="00640EAF" w:rsidRPr="006F4FA4" w:rsidRDefault="00640EAF" w:rsidP="00640EAF">
            <w:pPr>
              <w:spacing w:after="0" w:line="240" w:lineRule="auto"/>
              <w:jc w:val="center"/>
              <w:rPr>
                <w:rFonts w:cstheme="minorHAnsi"/>
                <w:sz w:val="24"/>
                <w:szCs w:val="24"/>
              </w:rPr>
            </w:pPr>
            <w:r w:rsidRPr="006F4FA4">
              <w:rPr>
                <w:rFonts w:cstheme="minorHAnsi"/>
                <w:sz w:val="24"/>
                <w:szCs w:val="24"/>
              </w:rPr>
              <w:t>2</w:t>
            </w:r>
          </w:p>
        </w:tc>
      </w:tr>
      <w:tr w:rsidR="00640EAF" w:rsidRPr="006F4FA4" w14:paraId="54521239" w14:textId="77777777" w:rsidTr="003A2C9A">
        <w:trPr>
          <w:trHeight w:val="281"/>
          <w:jc w:val="center"/>
        </w:trPr>
        <w:tc>
          <w:tcPr>
            <w:tcW w:w="8370" w:type="dxa"/>
          </w:tcPr>
          <w:p w14:paraId="5AA5E510" w14:textId="2F3CD615" w:rsidR="003A2C9A" w:rsidRDefault="003A2C9A" w:rsidP="00431583">
            <w:pPr>
              <w:spacing w:after="0"/>
              <w:rPr>
                <w:rFonts w:ascii="Calibri" w:hAnsi="Calibri" w:cs="Calibri"/>
                <w:b/>
                <w:bCs/>
                <w:color w:val="000000"/>
                <w:sz w:val="24"/>
                <w:szCs w:val="24"/>
              </w:rPr>
            </w:pPr>
            <w:r>
              <w:rPr>
                <w:rFonts w:ascii="Calibri" w:hAnsi="Calibri" w:cs="Calibri"/>
                <w:b/>
                <w:bCs/>
                <w:color w:val="000000"/>
                <w:sz w:val="24"/>
                <w:szCs w:val="24"/>
              </w:rPr>
              <w:t>SISTEM FOTOVOLTAIC 20 KW</w:t>
            </w:r>
            <w:r>
              <w:rPr>
                <w:rFonts w:ascii="Calibri" w:hAnsi="Calibri" w:cs="Calibri"/>
                <w:b/>
                <w:bCs/>
                <w:color w:val="000000"/>
                <w:sz w:val="24"/>
                <w:szCs w:val="24"/>
              </w:rPr>
              <w:t xml:space="preserve"> format din:</w:t>
            </w:r>
          </w:p>
          <w:p w14:paraId="7AB87431" w14:textId="3C48DFFE" w:rsidR="003A2C9A" w:rsidRDefault="006135F1" w:rsidP="00431583">
            <w:pPr>
              <w:spacing w:after="0"/>
              <w:rPr>
                <w:b/>
                <w:bCs/>
                <w:lang w:val="en-US"/>
              </w:rPr>
            </w:pPr>
            <w:r>
              <w:rPr>
                <w:rFonts w:ascii="Calibri" w:hAnsi="Calibri" w:cs="Calibri"/>
                <w:b/>
                <w:bCs/>
                <w:color w:val="000000"/>
                <w:sz w:val="24"/>
                <w:szCs w:val="24"/>
              </w:rPr>
              <w:t xml:space="preserve">1. </w:t>
            </w:r>
            <w:r w:rsidR="003A2C9A">
              <w:rPr>
                <w:rFonts w:ascii="Calibri" w:hAnsi="Calibri" w:cs="Calibri"/>
                <w:b/>
                <w:bCs/>
                <w:color w:val="000000"/>
                <w:sz w:val="24"/>
                <w:szCs w:val="24"/>
              </w:rPr>
              <w:t>Panou fotovoltaic monocristalin</w:t>
            </w:r>
          </w:p>
          <w:p w14:paraId="00E4ED49" w14:textId="77777777" w:rsidR="003A2C9A" w:rsidRDefault="003A2C9A" w:rsidP="00431583">
            <w:pPr>
              <w:spacing w:after="0"/>
              <w:rPr>
                <w:lang w:val="en-US"/>
              </w:rPr>
            </w:pPr>
            <w:r w:rsidRPr="003A2C9A">
              <w:rPr>
                <w:b/>
                <w:bCs/>
                <w:lang w:val="en-US"/>
              </w:rPr>
              <w:t>Caracteristici:</w:t>
            </w:r>
            <w:r w:rsidRPr="003A2C9A">
              <w:rPr>
                <w:lang w:val="en-US"/>
              </w:rPr>
              <w:br/>
              <w:t xml:space="preserve">• panou fotovoltaic monocristalin </w:t>
            </w:r>
          </w:p>
          <w:p w14:paraId="61FF8C6F" w14:textId="5F7BAE90" w:rsidR="003A2C9A" w:rsidRPr="003A2C9A" w:rsidRDefault="003A2C9A" w:rsidP="00431583">
            <w:pPr>
              <w:spacing w:after="0"/>
              <w:rPr>
                <w:lang w:val="en-US"/>
              </w:rPr>
            </w:pPr>
            <w:r w:rsidRPr="003A2C9A">
              <w:rPr>
                <w:lang w:val="en-US"/>
              </w:rPr>
              <w:t xml:space="preserve">• bazat pe tehnologia celulelor M10 dopate cu galiu </w:t>
            </w:r>
            <w:r w:rsidRPr="003A2C9A">
              <w:rPr>
                <w:lang w:val="en-US"/>
              </w:rPr>
              <w:br/>
              <w:t xml:space="preserve">• structură Half-Cut cu 9 busbar </w:t>
            </w:r>
            <w:r w:rsidRPr="003A2C9A">
              <w:rPr>
                <w:lang w:val="en-US"/>
              </w:rPr>
              <w:br/>
              <w:t>• rezistență ridicată la condiții meteorologice și utilizare pe termen lung</w:t>
            </w:r>
            <w:r w:rsidRPr="003A2C9A">
              <w:rPr>
                <w:lang w:val="en-US"/>
              </w:rPr>
              <w:br/>
              <w:t>• cutie de conexiuni cu grad de protecție IP68, rezistentă la apă și praf</w:t>
            </w:r>
            <w:r w:rsidRPr="003A2C9A">
              <w:rPr>
                <w:lang w:val="en-US"/>
              </w:rPr>
              <w:br/>
              <w:t xml:space="preserve">• echipat cu cabluri de conexiune </w:t>
            </w:r>
          </w:p>
          <w:p w14:paraId="23BB71F1" w14:textId="77777777" w:rsidR="003A2C9A" w:rsidRPr="003A2C9A" w:rsidRDefault="003A2C9A" w:rsidP="00431583">
            <w:pPr>
              <w:spacing w:after="0"/>
              <w:rPr>
                <w:lang w:val="en-US"/>
              </w:rPr>
            </w:pPr>
            <w:r w:rsidRPr="003A2C9A">
              <w:rPr>
                <w:lang w:val="en-US"/>
              </w:rPr>
              <w:t>Compoziție:</w:t>
            </w:r>
            <w:r w:rsidRPr="003A2C9A">
              <w:rPr>
                <w:lang w:val="en-US"/>
              </w:rPr>
              <w:br/>
              <w:t>• celule: monocristaline</w:t>
            </w:r>
            <w:r w:rsidRPr="003A2C9A">
              <w:rPr>
                <w:lang w:val="en-US"/>
              </w:rPr>
              <w:br/>
              <w:t>• structură: sticlă securizată și cadru din aluminiu</w:t>
            </w:r>
            <w:r w:rsidRPr="003A2C9A">
              <w:rPr>
                <w:lang w:val="en-US"/>
              </w:rPr>
              <w:br/>
              <w:t>• cabluri: conductori electrici izolați</w:t>
            </w:r>
          </w:p>
          <w:p w14:paraId="690EE870" w14:textId="450692B8" w:rsidR="003A2C9A" w:rsidRPr="003A2C9A" w:rsidRDefault="003A2C9A" w:rsidP="00431583">
            <w:pPr>
              <w:spacing w:after="0"/>
              <w:rPr>
                <w:lang w:val="en-US"/>
              </w:rPr>
            </w:pPr>
            <w:r w:rsidRPr="003A2C9A">
              <w:rPr>
                <w:noProof/>
                <w:lang w:val="en-US"/>
              </w:rPr>
              <w:lastRenderedPageBreak/>
              <w:drawing>
                <wp:anchor distT="0" distB="0" distL="114300" distR="114300" simplePos="0" relativeHeight="251662336" behindDoc="1" locked="0" layoutInCell="1" allowOverlap="1" wp14:anchorId="36256B76" wp14:editId="20BBD76E">
                  <wp:simplePos x="0" y="0"/>
                  <wp:positionH relativeFrom="column">
                    <wp:posOffset>3471545</wp:posOffset>
                  </wp:positionH>
                  <wp:positionV relativeFrom="paragraph">
                    <wp:posOffset>1408430</wp:posOffset>
                  </wp:positionV>
                  <wp:extent cx="1419225" cy="1346835"/>
                  <wp:effectExtent l="0" t="0" r="9525" b="5715"/>
                  <wp:wrapTight wrapText="bothSides">
                    <wp:wrapPolygon edited="0">
                      <wp:start x="0" y="0"/>
                      <wp:lineTo x="0" y="21386"/>
                      <wp:lineTo x="21455" y="21386"/>
                      <wp:lineTo x="21455" y="0"/>
                      <wp:lineTo x="0" y="0"/>
                    </wp:wrapPolygon>
                  </wp:wrapTight>
                  <wp:docPr id="4685621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19225" cy="13468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2C9A">
              <w:rPr>
                <w:lang w:val="en-US"/>
              </w:rPr>
              <w:t>Specificații tehnice:</w:t>
            </w:r>
            <w:r w:rsidRPr="003A2C9A">
              <w:rPr>
                <w:lang w:val="en-US"/>
              </w:rPr>
              <w:br/>
              <w:t xml:space="preserve">• putere </w:t>
            </w:r>
            <w:r>
              <w:rPr>
                <w:lang w:val="en-US"/>
              </w:rPr>
              <w:t>min</w:t>
            </w:r>
            <w:r w:rsidRPr="003A2C9A">
              <w:rPr>
                <w:lang w:val="en-US"/>
              </w:rPr>
              <w:t>imă: 45</w:t>
            </w:r>
            <w:r>
              <w:rPr>
                <w:lang w:val="en-US"/>
              </w:rPr>
              <w:t>0</w:t>
            </w:r>
            <w:r w:rsidRPr="003A2C9A">
              <w:rPr>
                <w:lang w:val="en-US"/>
              </w:rPr>
              <w:t xml:space="preserve"> W</w:t>
            </w:r>
            <w:r w:rsidRPr="003A2C9A">
              <w:rPr>
                <w:lang w:val="en-US"/>
              </w:rPr>
              <w:br/>
              <w:t xml:space="preserve">• tensiune la putere maximă (Vmp): </w:t>
            </w:r>
            <w:r>
              <w:rPr>
                <w:lang w:val="en-US"/>
              </w:rPr>
              <w:t xml:space="preserve">minimum </w:t>
            </w:r>
            <w:r w:rsidRPr="003A2C9A">
              <w:rPr>
                <w:lang w:val="en-US"/>
              </w:rPr>
              <w:t>38 V</w:t>
            </w:r>
            <w:r w:rsidRPr="003A2C9A">
              <w:rPr>
                <w:lang w:val="en-US"/>
              </w:rPr>
              <w:br/>
              <w:t xml:space="preserve">• curent la putere maximă (Imp): </w:t>
            </w:r>
            <w:r>
              <w:rPr>
                <w:lang w:val="en-US"/>
              </w:rPr>
              <w:t xml:space="preserve">minimum </w:t>
            </w:r>
            <w:r w:rsidRPr="003A2C9A">
              <w:rPr>
                <w:lang w:val="en-US"/>
              </w:rPr>
              <w:t>12 A</w:t>
            </w:r>
            <w:r w:rsidRPr="003A2C9A">
              <w:rPr>
                <w:lang w:val="en-US"/>
              </w:rPr>
              <w:br/>
              <w:t>• tensiune în gol (Voc): 45 V</w:t>
            </w:r>
            <w:r w:rsidRPr="003A2C9A">
              <w:rPr>
                <w:lang w:val="en-US"/>
              </w:rPr>
              <w:br/>
              <w:t xml:space="preserve">• curent de scurtcircuit (Isc): </w:t>
            </w:r>
            <w:r>
              <w:rPr>
                <w:lang w:val="en-US"/>
              </w:rPr>
              <w:t>maximum 14</w:t>
            </w:r>
            <w:r w:rsidRPr="003A2C9A">
              <w:rPr>
                <w:lang w:val="en-US"/>
              </w:rPr>
              <w:t xml:space="preserve"> A</w:t>
            </w:r>
            <w:r w:rsidRPr="003A2C9A">
              <w:rPr>
                <w:lang w:val="en-US"/>
              </w:rPr>
              <w:br/>
              <w:t>• tip celule: monocristalin, 132 celule (6 × 22)</w:t>
            </w:r>
            <w:r w:rsidRPr="003A2C9A">
              <w:rPr>
                <w:lang w:val="en-US"/>
              </w:rPr>
              <w:br/>
              <w:t>• grad protecție cutie conexiuni: IP68 (cu 3 diode)</w:t>
            </w:r>
            <w:r w:rsidRPr="003A2C9A">
              <w:rPr>
                <w:lang w:val="en-US"/>
              </w:rPr>
              <w:br/>
              <w:t xml:space="preserve">• cablu ieșire: 4 mm², lungime </w:t>
            </w:r>
            <w:r>
              <w:rPr>
                <w:lang w:val="en-US"/>
              </w:rPr>
              <w:t xml:space="preserve"> minima </w:t>
            </w:r>
            <w:r w:rsidRPr="003A2C9A">
              <w:rPr>
                <w:lang w:val="en-US"/>
              </w:rPr>
              <w:t>1</w:t>
            </w:r>
            <w:r>
              <w:rPr>
                <w:lang w:val="en-US"/>
              </w:rPr>
              <w:t>3</w:t>
            </w:r>
            <w:r w:rsidRPr="003A2C9A">
              <w:rPr>
                <w:lang w:val="en-US"/>
              </w:rPr>
              <w:t>00 mm</w:t>
            </w:r>
            <w:r>
              <w:rPr>
                <w:lang w:val="en-US"/>
              </w:rPr>
              <w:t xml:space="preserve"> </w:t>
            </w:r>
            <w:r w:rsidRPr="003A2C9A">
              <w:rPr>
                <w:lang w:val="en-US"/>
              </w:rPr>
              <w:br/>
              <w:t>• temperatură operare: -40 °C până la +8</w:t>
            </w:r>
            <w:r>
              <w:rPr>
                <w:lang w:val="en-US"/>
              </w:rPr>
              <w:t>0</w:t>
            </w:r>
            <w:r w:rsidRPr="003A2C9A">
              <w:rPr>
                <w:lang w:val="en-US"/>
              </w:rPr>
              <w:t xml:space="preserve"> °C</w:t>
            </w:r>
            <w:r w:rsidRPr="003A2C9A">
              <w:rPr>
                <w:lang w:val="en-US"/>
              </w:rPr>
              <w:br/>
              <w:t>• temperatură nominală celulă: 45 ± 2 °C</w:t>
            </w:r>
          </w:p>
          <w:p w14:paraId="7BF8123C" w14:textId="243CA25F" w:rsidR="003A2C9A" w:rsidRPr="003A2C9A" w:rsidRDefault="003A2C9A" w:rsidP="00431583">
            <w:pPr>
              <w:spacing w:after="0"/>
              <w:rPr>
                <w:lang w:val="en-US"/>
              </w:rPr>
            </w:pPr>
            <w:r w:rsidRPr="003A2C9A">
              <w:rPr>
                <w:b/>
                <w:bCs/>
                <w:lang w:val="en-US"/>
              </w:rPr>
              <w:t>Dimensiuni:</w:t>
            </w:r>
            <w:r w:rsidRPr="003A2C9A">
              <w:rPr>
                <w:lang w:val="en-US"/>
              </w:rPr>
              <w:br/>
              <w:t>• dimensiuni: 2</w:t>
            </w:r>
            <w:r>
              <w:rPr>
                <w:lang w:val="en-US"/>
              </w:rPr>
              <w:t>100</w:t>
            </w:r>
            <w:r w:rsidRPr="003A2C9A">
              <w:rPr>
                <w:lang w:val="en-US"/>
              </w:rPr>
              <w:t xml:space="preserve"> × 11</w:t>
            </w:r>
            <w:r>
              <w:rPr>
                <w:lang w:val="en-US"/>
              </w:rPr>
              <w:t>00</w:t>
            </w:r>
            <w:r w:rsidRPr="003A2C9A">
              <w:rPr>
                <w:lang w:val="en-US"/>
              </w:rPr>
              <w:t xml:space="preserve"> × 35 mm</w:t>
            </w:r>
            <w:r w:rsidRPr="003A2C9A">
              <w:rPr>
                <w:lang w:val="en-US"/>
              </w:rPr>
              <w:br/>
              <w:t xml:space="preserve">• greutate: </w:t>
            </w:r>
            <w:r>
              <w:rPr>
                <w:lang w:val="en-US"/>
              </w:rPr>
              <w:t xml:space="preserve">maximum </w:t>
            </w:r>
            <w:r w:rsidRPr="003A2C9A">
              <w:rPr>
                <w:lang w:val="en-US"/>
              </w:rPr>
              <w:t>2</w:t>
            </w:r>
            <w:r>
              <w:rPr>
                <w:lang w:val="en-US"/>
              </w:rPr>
              <w:t xml:space="preserve">6 </w:t>
            </w:r>
            <w:r w:rsidRPr="003A2C9A">
              <w:rPr>
                <w:lang w:val="en-US"/>
              </w:rPr>
              <w:t>kg</w:t>
            </w:r>
          </w:p>
          <w:p w14:paraId="76E08A2B" w14:textId="77777777" w:rsidR="003A2C9A" w:rsidRPr="003A2C9A" w:rsidRDefault="003A2C9A" w:rsidP="00431583">
            <w:pPr>
              <w:spacing w:after="0"/>
              <w:rPr>
                <w:lang w:val="en-US"/>
              </w:rPr>
            </w:pPr>
            <w:r w:rsidRPr="003A2C9A">
              <w:rPr>
                <w:lang w:val="en-US"/>
              </w:rPr>
              <w:t>Notă: Dimensiunile pot avea o marjă de +/- 5 %</w:t>
            </w:r>
          </w:p>
          <w:p w14:paraId="668153C7" w14:textId="77777777" w:rsidR="003A2C9A" w:rsidRDefault="003A2C9A" w:rsidP="00431583">
            <w:pPr>
              <w:spacing w:after="0"/>
              <w:rPr>
                <w:b/>
                <w:bCs/>
                <w:lang w:val="en-US"/>
              </w:rPr>
            </w:pPr>
            <w:r w:rsidRPr="003A2C9A">
              <w:rPr>
                <w:b/>
                <w:bCs/>
                <w:lang w:val="en-US"/>
              </w:rPr>
              <w:t>Fotografie cu titlul de prezentare (rol orientativ ce nu impune obligații de respectare a designului)</w:t>
            </w:r>
          </w:p>
          <w:p w14:paraId="05C44DE6" w14:textId="77777777" w:rsidR="00431583" w:rsidRDefault="00431583" w:rsidP="00431583">
            <w:pPr>
              <w:spacing w:after="0"/>
              <w:rPr>
                <w:b/>
                <w:bCs/>
                <w:lang w:val="en-US"/>
              </w:rPr>
            </w:pPr>
          </w:p>
          <w:p w14:paraId="7F2EE014" w14:textId="17619B07" w:rsidR="00431583" w:rsidRPr="003A2C9A" w:rsidRDefault="00431583" w:rsidP="00431583">
            <w:pPr>
              <w:spacing w:after="0"/>
              <w:rPr>
                <w:lang w:val="en-US"/>
              </w:rPr>
            </w:pPr>
            <w:r>
              <w:rPr>
                <w:b/>
                <w:bCs/>
                <w:lang w:val="en-US"/>
              </w:rPr>
              <w:t>2. I</w:t>
            </w:r>
            <w:r w:rsidRPr="00431583">
              <w:rPr>
                <w:b/>
                <w:bCs/>
                <w:lang w:val="en-US"/>
              </w:rPr>
              <w:t>nvertor hibrid trifazat</w:t>
            </w:r>
          </w:p>
          <w:p w14:paraId="6A56F606" w14:textId="77777777" w:rsidR="00431583" w:rsidRDefault="00431583" w:rsidP="00431583">
            <w:pPr>
              <w:spacing w:after="0"/>
              <w:rPr>
                <w:lang w:val="en-US"/>
              </w:rPr>
            </w:pPr>
            <w:r w:rsidRPr="00431583">
              <w:rPr>
                <w:b/>
                <w:bCs/>
                <w:lang w:val="en-US"/>
              </w:rPr>
              <w:t>Caracteristici:</w:t>
            </w:r>
            <w:r w:rsidRPr="00431583">
              <w:rPr>
                <w:lang w:val="en-US"/>
              </w:rPr>
              <w:br/>
              <w:t>• compatibil cu baterii litiu-ion de înaltă tensiune (120 – 800 V)</w:t>
            </w:r>
            <w:r w:rsidRPr="00431583">
              <w:rPr>
                <w:lang w:val="en-US"/>
              </w:rPr>
              <w:br/>
              <w:t xml:space="preserve">• permite conectarea la generator electric </w:t>
            </w:r>
            <w:r w:rsidRPr="00431583">
              <w:rPr>
                <w:lang w:val="en-US"/>
              </w:rPr>
              <w:br/>
              <w:t xml:space="preserve">• 4 MPPT-uri independente </w:t>
            </w:r>
            <w:r w:rsidRPr="00431583">
              <w:rPr>
                <w:lang w:val="en-US"/>
              </w:rPr>
              <w:br/>
              <w:t xml:space="preserve">• suportă sarcini dezechilibrate </w:t>
            </w:r>
            <w:r w:rsidRPr="00431583">
              <w:rPr>
                <w:lang w:val="en-US"/>
              </w:rPr>
              <w:br/>
              <w:t xml:space="preserve">• echipat cu două porturi de backup </w:t>
            </w:r>
          </w:p>
          <w:p w14:paraId="1D703943" w14:textId="6387C329" w:rsidR="00431583" w:rsidRPr="00431583" w:rsidRDefault="00431583" w:rsidP="00431583">
            <w:pPr>
              <w:spacing w:after="0"/>
              <w:rPr>
                <w:lang w:val="en-US"/>
              </w:rPr>
            </w:pPr>
            <w:r w:rsidRPr="00431583">
              <w:rPr>
                <w:lang w:val="en-US"/>
              </w:rPr>
              <w:t>• monitorizare Wi-Fi pentru control și analiză de la distanță</w:t>
            </w:r>
            <w:r w:rsidRPr="00431583">
              <w:rPr>
                <w:lang w:val="en-US"/>
              </w:rPr>
              <w:br/>
              <w:t>• protecție ridicată IP66 pentru utilizare în exterior</w:t>
            </w:r>
            <w:r w:rsidRPr="00431583">
              <w:rPr>
                <w:lang w:val="en-US"/>
              </w:rPr>
              <w:br/>
              <w:t>• design robust și eficient energetic</w:t>
            </w:r>
          </w:p>
          <w:p w14:paraId="75517ECD" w14:textId="77777777" w:rsidR="00431583" w:rsidRPr="00431583" w:rsidRDefault="00431583" w:rsidP="00431583">
            <w:pPr>
              <w:spacing w:after="0"/>
              <w:rPr>
                <w:lang w:val="en-US"/>
              </w:rPr>
            </w:pPr>
            <w:r w:rsidRPr="00431583">
              <w:rPr>
                <w:lang w:val="en-US"/>
              </w:rPr>
              <w:t>Compoziție:</w:t>
            </w:r>
            <w:r w:rsidRPr="00431583">
              <w:rPr>
                <w:lang w:val="en-US"/>
              </w:rPr>
              <w:br/>
              <w:t>• carcasă: metal și componente electronice</w:t>
            </w:r>
            <w:r w:rsidRPr="00431583">
              <w:rPr>
                <w:lang w:val="en-US"/>
              </w:rPr>
              <w:br/>
              <w:t>• sistem electronic: circuite de conversie și control</w:t>
            </w:r>
          </w:p>
          <w:p w14:paraId="527A78E8" w14:textId="0C0585D0" w:rsidR="00431583" w:rsidRDefault="00431583" w:rsidP="00431583">
            <w:pPr>
              <w:spacing w:after="0"/>
              <w:rPr>
                <w:lang w:val="en-US"/>
              </w:rPr>
            </w:pPr>
            <w:r w:rsidRPr="00431583">
              <w:rPr>
                <w:noProof/>
                <w:lang w:val="en-US"/>
              </w:rPr>
              <w:lastRenderedPageBreak/>
              <w:drawing>
                <wp:anchor distT="0" distB="0" distL="114300" distR="114300" simplePos="0" relativeHeight="251663360" behindDoc="1" locked="0" layoutInCell="1" allowOverlap="1" wp14:anchorId="43ED21D7" wp14:editId="0D8E461A">
                  <wp:simplePos x="0" y="0"/>
                  <wp:positionH relativeFrom="column">
                    <wp:posOffset>3737610</wp:posOffset>
                  </wp:positionH>
                  <wp:positionV relativeFrom="paragraph">
                    <wp:posOffset>446405</wp:posOffset>
                  </wp:positionV>
                  <wp:extent cx="1257300" cy="980440"/>
                  <wp:effectExtent l="0" t="0" r="0" b="0"/>
                  <wp:wrapTight wrapText="bothSides">
                    <wp:wrapPolygon edited="0">
                      <wp:start x="0" y="0"/>
                      <wp:lineTo x="0" y="20984"/>
                      <wp:lineTo x="21273" y="20984"/>
                      <wp:lineTo x="21273" y="0"/>
                      <wp:lineTo x="0" y="0"/>
                    </wp:wrapPolygon>
                  </wp:wrapTight>
                  <wp:docPr id="19485596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57300" cy="9804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31583">
              <w:rPr>
                <w:lang w:val="en-US"/>
              </w:rPr>
              <w:t>Specificații tehnice:</w:t>
            </w:r>
            <w:r w:rsidRPr="00431583">
              <w:rPr>
                <w:lang w:val="en-US"/>
              </w:rPr>
              <w:br/>
              <w:t>• tip produs: invertor hibrid trifazat</w:t>
            </w:r>
            <w:r w:rsidRPr="00431583">
              <w:rPr>
                <w:lang w:val="en-US"/>
              </w:rPr>
              <w:br/>
              <w:t>• putere nominală: 20 kW</w:t>
            </w:r>
            <w:r w:rsidRPr="00431583">
              <w:rPr>
                <w:lang w:val="en-US"/>
              </w:rPr>
              <w:br/>
              <w:t>• număr MPPT: 4</w:t>
            </w:r>
            <w:r w:rsidRPr="00431583">
              <w:rPr>
                <w:lang w:val="en-US"/>
              </w:rPr>
              <w:br/>
              <w:t>• curent maxim DC: 4 × 20 A</w:t>
            </w:r>
            <w:r>
              <w:rPr>
                <w:lang w:val="en-US"/>
              </w:rPr>
              <w:t xml:space="preserve"> </w:t>
            </w:r>
            <w:r w:rsidRPr="00431583">
              <w:rPr>
                <w:lang w:val="en-US"/>
              </w:rPr>
              <w:br/>
              <w:t>• compatibilitate baterii: litiu-ion (120 – 800 V)</w:t>
            </w:r>
            <w:r w:rsidRPr="00431583">
              <w:rPr>
                <w:lang w:val="en-US"/>
              </w:rPr>
              <w:br/>
              <w:t>• compatibilitate generator: da</w:t>
            </w:r>
            <w:r w:rsidRPr="00431583">
              <w:rPr>
                <w:lang w:val="en-US"/>
              </w:rPr>
              <w:br/>
              <w:t>• monitorizare: Wi-Fi</w:t>
            </w:r>
            <w:r w:rsidRPr="00431583">
              <w:rPr>
                <w:lang w:val="en-US"/>
              </w:rPr>
              <w:br/>
              <w:t>• grad protecție: IP66</w:t>
            </w:r>
          </w:p>
          <w:p w14:paraId="2BA52DEE" w14:textId="77777777" w:rsidR="00431583" w:rsidRPr="00431583" w:rsidRDefault="00431583" w:rsidP="00431583">
            <w:pPr>
              <w:spacing w:after="0"/>
              <w:rPr>
                <w:lang w:val="en-US"/>
              </w:rPr>
            </w:pPr>
            <w:r w:rsidRPr="00431583">
              <w:rPr>
                <w:b/>
                <w:bCs/>
                <w:lang w:val="en-US"/>
              </w:rPr>
              <w:t>Fotografie cu titlul de prezentare (rol orientativ ce nu impune obligații de respectare a designului)</w:t>
            </w:r>
          </w:p>
          <w:p w14:paraId="4EE280A4" w14:textId="77777777" w:rsidR="00424A81" w:rsidRPr="00431583" w:rsidRDefault="00424A81" w:rsidP="00431583">
            <w:pPr>
              <w:spacing w:after="0"/>
              <w:rPr>
                <w:b/>
                <w:bCs/>
                <w:lang w:val="en-US"/>
              </w:rPr>
            </w:pPr>
          </w:p>
          <w:p w14:paraId="642E1666" w14:textId="6B9C5C89" w:rsidR="00431583" w:rsidRPr="00431583" w:rsidRDefault="00431583" w:rsidP="00431583">
            <w:pPr>
              <w:spacing w:after="0"/>
              <w:rPr>
                <w:b/>
                <w:bCs/>
                <w:lang w:val="en-US"/>
              </w:rPr>
            </w:pPr>
            <w:r w:rsidRPr="00431583">
              <w:rPr>
                <w:b/>
                <w:bCs/>
                <w:lang w:val="en-US"/>
              </w:rPr>
              <w:t xml:space="preserve">3. </w:t>
            </w:r>
            <w:r w:rsidRPr="00431583">
              <w:rPr>
                <w:b/>
                <w:bCs/>
                <w:lang w:val="en-US"/>
              </w:rPr>
              <w:t xml:space="preserve">BATERIE LITIU </w:t>
            </w:r>
            <w:r w:rsidRPr="00431583">
              <w:rPr>
                <w:b/>
                <w:bCs/>
                <w:lang w:val="en-US"/>
              </w:rPr>
              <w:t xml:space="preserve"> minimum </w:t>
            </w:r>
            <w:r w:rsidRPr="00431583">
              <w:rPr>
                <w:b/>
                <w:bCs/>
                <w:lang w:val="en-US"/>
              </w:rPr>
              <w:t>20</w:t>
            </w:r>
            <w:r w:rsidRPr="00431583">
              <w:rPr>
                <w:b/>
                <w:bCs/>
                <w:lang w:val="en-US"/>
              </w:rPr>
              <w:t xml:space="preserve"> </w:t>
            </w:r>
            <w:r w:rsidRPr="00431583">
              <w:rPr>
                <w:b/>
                <w:bCs/>
                <w:lang w:val="en-US"/>
              </w:rPr>
              <w:t>kWh CU BAZĂ</w:t>
            </w:r>
          </w:p>
          <w:p w14:paraId="3A735C45" w14:textId="514A496A" w:rsidR="00431583" w:rsidRPr="00431583" w:rsidRDefault="00431583" w:rsidP="00431583">
            <w:pPr>
              <w:spacing w:after="0"/>
              <w:rPr>
                <w:lang w:val="en-US"/>
              </w:rPr>
            </w:pPr>
            <w:r w:rsidRPr="00431583">
              <w:rPr>
                <w:noProof/>
                <w:lang w:val="en-US"/>
              </w:rPr>
              <w:drawing>
                <wp:anchor distT="0" distB="0" distL="114300" distR="114300" simplePos="0" relativeHeight="251664384" behindDoc="1" locked="0" layoutInCell="1" allowOverlap="1" wp14:anchorId="78BC9C1A" wp14:editId="4437A9EF">
                  <wp:simplePos x="0" y="0"/>
                  <wp:positionH relativeFrom="column">
                    <wp:posOffset>3899535</wp:posOffset>
                  </wp:positionH>
                  <wp:positionV relativeFrom="paragraph">
                    <wp:posOffset>1348105</wp:posOffset>
                  </wp:positionV>
                  <wp:extent cx="1036955" cy="676275"/>
                  <wp:effectExtent l="0" t="0" r="0" b="9525"/>
                  <wp:wrapTight wrapText="bothSides">
                    <wp:wrapPolygon edited="0">
                      <wp:start x="0" y="0"/>
                      <wp:lineTo x="0" y="21296"/>
                      <wp:lineTo x="21031" y="21296"/>
                      <wp:lineTo x="21031" y="0"/>
                      <wp:lineTo x="0" y="0"/>
                    </wp:wrapPolygon>
                  </wp:wrapTight>
                  <wp:docPr id="1641244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36955" cy="676275"/>
                          </a:xfrm>
                          <a:prstGeom prst="rect">
                            <a:avLst/>
                          </a:prstGeom>
                          <a:noFill/>
                          <a:ln>
                            <a:noFill/>
                          </a:ln>
                        </pic:spPr>
                      </pic:pic>
                    </a:graphicData>
                  </a:graphic>
                </wp:anchor>
              </w:drawing>
            </w:r>
            <w:r w:rsidRPr="00431583">
              <w:rPr>
                <w:b/>
                <w:bCs/>
                <w:lang w:val="en-US"/>
              </w:rPr>
              <w:t>Caracteristici:</w:t>
            </w:r>
            <w:r w:rsidRPr="00431583">
              <w:rPr>
                <w:lang w:val="en-US"/>
              </w:rPr>
              <w:br/>
              <w:t xml:space="preserve">• </w:t>
            </w:r>
            <w:r>
              <w:rPr>
                <w:lang w:val="en-US"/>
              </w:rPr>
              <w:t>permite</w:t>
            </w:r>
            <w:r w:rsidRPr="00431583">
              <w:rPr>
                <w:lang w:val="en-US"/>
              </w:rPr>
              <w:t xml:space="preserve"> stocarea energiei solare și utilizare în regim back-up</w:t>
            </w:r>
            <w:r w:rsidRPr="00431583">
              <w:rPr>
                <w:lang w:val="en-US"/>
              </w:rPr>
              <w:br/>
              <w:t>• compatibil cu invertoare hibride și sisteme de 48–51.2 V</w:t>
            </w:r>
            <w:r w:rsidRPr="00431583">
              <w:rPr>
                <w:lang w:val="en-US"/>
              </w:rPr>
              <w:br/>
              <w:t xml:space="preserve">• sistem proiectat </w:t>
            </w:r>
            <w:r w:rsidRPr="00431583">
              <w:rPr>
                <w:lang w:val="en-US"/>
              </w:rPr>
              <w:br/>
              <w:t xml:space="preserve">• bază inclusă </w:t>
            </w:r>
            <w:r w:rsidRPr="00431583">
              <w:rPr>
                <w:lang w:val="en-US"/>
              </w:rPr>
              <w:br/>
              <w:t>Compoziție:</w:t>
            </w:r>
            <w:r w:rsidRPr="00431583">
              <w:rPr>
                <w:lang w:val="en-US"/>
              </w:rPr>
              <w:br/>
              <w:t>• baterii: litiu-ion</w:t>
            </w:r>
            <w:r>
              <w:rPr>
                <w:lang w:val="en-US"/>
              </w:rPr>
              <w:t xml:space="preserve"> </w:t>
            </w:r>
            <w:r w:rsidRPr="00431583">
              <w:rPr>
                <w:lang w:val="en-US"/>
              </w:rPr>
              <w:br/>
              <w:t>• structură bază: metal rezistent</w:t>
            </w:r>
          </w:p>
          <w:p w14:paraId="76A78A18" w14:textId="7E1D9E2E" w:rsidR="00431583" w:rsidRPr="00431583" w:rsidRDefault="00431583" w:rsidP="00431583">
            <w:pPr>
              <w:spacing w:after="0"/>
              <w:rPr>
                <w:lang w:val="en-US"/>
              </w:rPr>
            </w:pPr>
            <w:r w:rsidRPr="00431583">
              <w:rPr>
                <w:lang w:val="en-US"/>
              </w:rPr>
              <w:t>Specificații tehnice:</w:t>
            </w:r>
            <w:r w:rsidRPr="00431583">
              <w:rPr>
                <w:lang w:val="en-US"/>
              </w:rPr>
              <w:br/>
              <w:t xml:space="preserve">• tensiune nominală: </w:t>
            </w:r>
            <w:r>
              <w:rPr>
                <w:lang w:val="en-US"/>
              </w:rPr>
              <w:t xml:space="preserve">minimum </w:t>
            </w:r>
            <w:r w:rsidRPr="00431583">
              <w:rPr>
                <w:lang w:val="en-US"/>
              </w:rPr>
              <w:t>51 V</w:t>
            </w:r>
            <w:r w:rsidRPr="00431583">
              <w:rPr>
                <w:lang w:val="en-US"/>
              </w:rPr>
              <w:br/>
              <w:t>• capacitate per baterie: 100 Ah</w:t>
            </w:r>
            <w:r w:rsidRPr="00431583">
              <w:rPr>
                <w:lang w:val="en-US"/>
              </w:rPr>
              <w:br/>
              <w:t>• capacitate per modul:</w:t>
            </w:r>
            <w:r>
              <w:rPr>
                <w:lang w:val="en-US"/>
              </w:rPr>
              <w:t xml:space="preserve">minimum </w:t>
            </w:r>
            <w:r w:rsidRPr="00431583">
              <w:rPr>
                <w:lang w:val="en-US"/>
              </w:rPr>
              <w:t xml:space="preserve"> 5 kWh</w:t>
            </w:r>
            <w:r w:rsidRPr="00431583">
              <w:rPr>
                <w:lang w:val="en-US"/>
              </w:rPr>
              <w:br/>
              <w:t>• capacitate totală:</w:t>
            </w:r>
            <w:r>
              <w:rPr>
                <w:lang w:val="en-US"/>
              </w:rPr>
              <w:t>minimum</w:t>
            </w:r>
            <w:r w:rsidRPr="00431583">
              <w:rPr>
                <w:lang w:val="en-US"/>
              </w:rPr>
              <w:t xml:space="preserve"> 20 kWh</w:t>
            </w:r>
            <w:r w:rsidRPr="00431583">
              <w:rPr>
                <w:lang w:val="en-US"/>
              </w:rPr>
              <w:br/>
              <w:t xml:space="preserve">• compatibilitate: invertoare hibride / off-grid </w:t>
            </w:r>
            <w:r>
              <w:rPr>
                <w:lang w:val="en-US"/>
              </w:rPr>
              <w:t xml:space="preserve">cuprinse in intervalul </w:t>
            </w:r>
            <w:r w:rsidRPr="00431583">
              <w:rPr>
                <w:lang w:val="en-US"/>
              </w:rPr>
              <w:t>48–5</w:t>
            </w:r>
            <w:r>
              <w:rPr>
                <w:lang w:val="en-US"/>
              </w:rPr>
              <w:t>2</w:t>
            </w:r>
            <w:r w:rsidRPr="00431583">
              <w:rPr>
                <w:lang w:val="en-US"/>
              </w:rPr>
              <w:t xml:space="preserve"> V</w:t>
            </w:r>
          </w:p>
          <w:p w14:paraId="627B4E78" w14:textId="3E872D0E" w:rsidR="00431583" w:rsidRDefault="00431583" w:rsidP="00431583">
            <w:pPr>
              <w:spacing w:after="0"/>
              <w:rPr>
                <w:b/>
                <w:bCs/>
                <w:lang w:val="en-US"/>
              </w:rPr>
            </w:pPr>
            <w:r w:rsidRPr="00431583">
              <w:rPr>
                <w:b/>
                <w:bCs/>
                <w:lang w:val="en-US"/>
              </w:rPr>
              <w:t>Fotografie cu titlul de prezentare (rol orientativ ce nu impune obligații de respectare a designului)</w:t>
            </w:r>
          </w:p>
          <w:p w14:paraId="5D39131D" w14:textId="77777777" w:rsidR="006135F1" w:rsidRDefault="006135F1" w:rsidP="00431583">
            <w:pPr>
              <w:spacing w:after="0"/>
              <w:rPr>
                <w:b/>
                <w:bCs/>
                <w:lang w:val="en-US"/>
              </w:rPr>
            </w:pPr>
          </w:p>
          <w:p w14:paraId="009FFDE9" w14:textId="77777777" w:rsidR="006135F1" w:rsidRDefault="006135F1" w:rsidP="00431583">
            <w:pPr>
              <w:spacing w:after="0"/>
              <w:rPr>
                <w:b/>
                <w:bCs/>
                <w:lang w:val="en-US"/>
              </w:rPr>
            </w:pPr>
          </w:p>
          <w:p w14:paraId="3C1FC031" w14:textId="4028309A" w:rsidR="00B447E8" w:rsidRDefault="00B447E8" w:rsidP="00431583">
            <w:pPr>
              <w:spacing w:after="0"/>
              <w:rPr>
                <w:b/>
                <w:bCs/>
                <w:lang w:val="en-US"/>
              </w:rPr>
            </w:pPr>
            <w:r w:rsidRPr="00B447E8">
              <w:rPr>
                <w:b/>
                <w:bCs/>
                <w:lang w:val="en-US"/>
              </w:rPr>
              <w:lastRenderedPageBreak/>
              <w:t>4. Materiale auxiliare</w:t>
            </w:r>
          </w:p>
          <w:p w14:paraId="7CA2208E" w14:textId="77777777" w:rsidR="00EB69CE" w:rsidRDefault="00EB69CE" w:rsidP="00431583">
            <w:pPr>
              <w:spacing w:after="0"/>
              <w:rPr>
                <w:b/>
                <w:bCs/>
                <w:lang w:val="en-US"/>
              </w:rPr>
            </w:pPr>
          </w:p>
          <w:p w14:paraId="69C0408B" w14:textId="061B820C" w:rsidR="00B447E8" w:rsidRPr="00B447E8" w:rsidRDefault="00B447E8" w:rsidP="00B447E8">
            <w:pPr>
              <w:spacing w:after="0"/>
              <w:rPr>
                <w:lang w:val="en-US"/>
              </w:rPr>
            </w:pPr>
            <w:r w:rsidRPr="00B447E8">
              <w:rPr>
                <w:b/>
                <w:bCs/>
                <w:lang w:val="en-US"/>
              </w:rPr>
              <w:t>Caracteristici:</w:t>
            </w:r>
            <w:r w:rsidRPr="00B447E8">
              <w:rPr>
                <w:b/>
                <w:bCs/>
                <w:lang w:val="en-US"/>
              </w:rPr>
              <w:br/>
            </w:r>
            <w:r w:rsidRPr="00B447E8">
              <w:rPr>
                <w:lang w:val="en-US"/>
              </w:rPr>
              <w:t xml:space="preserve">• set complet de cabluri și accesorii </w:t>
            </w:r>
            <w:r w:rsidRPr="00B447E8">
              <w:rPr>
                <w:lang w:val="en-US"/>
              </w:rPr>
              <w:br/>
              <w:t xml:space="preserve">• componente compatibile </w:t>
            </w:r>
            <w:r w:rsidRPr="00B447E8">
              <w:rPr>
                <w:lang w:val="en-US"/>
              </w:rPr>
              <w:br/>
              <w:t>• cabluri rezistente la temperaturi ridicate și condiții de exterior</w:t>
            </w:r>
            <w:r w:rsidRPr="00B447E8">
              <w:rPr>
                <w:lang w:val="en-US"/>
              </w:rPr>
              <w:br/>
              <w:t>• materiale durabile, cu rezistență la uzură și factori de mediu</w:t>
            </w:r>
          </w:p>
          <w:p w14:paraId="0F78FD40" w14:textId="77777777" w:rsidR="00B447E8" w:rsidRPr="00B447E8" w:rsidRDefault="00B447E8" w:rsidP="00B447E8">
            <w:pPr>
              <w:spacing w:after="0"/>
              <w:rPr>
                <w:lang w:val="en-US"/>
              </w:rPr>
            </w:pPr>
            <w:r w:rsidRPr="00B447E8">
              <w:rPr>
                <w:lang w:val="en-US"/>
              </w:rPr>
              <w:t>Compoziție:</w:t>
            </w:r>
            <w:r w:rsidRPr="00B447E8">
              <w:rPr>
                <w:lang w:val="en-US"/>
              </w:rPr>
              <w:br/>
              <w:t>• cabluri: conductori din cupru izolați</w:t>
            </w:r>
            <w:r w:rsidRPr="00B447E8">
              <w:rPr>
                <w:lang w:val="en-US"/>
              </w:rPr>
              <w:br/>
              <w:t>• tuburi și jgheaburi: PVC și metal zincat</w:t>
            </w:r>
            <w:r w:rsidRPr="00B447E8">
              <w:rPr>
                <w:lang w:val="en-US"/>
              </w:rPr>
              <w:br/>
              <w:t>• conectori: materiale plastice și metalice rezistente</w:t>
            </w:r>
          </w:p>
          <w:p w14:paraId="2F98312E" w14:textId="77777777" w:rsidR="00B447E8" w:rsidRPr="00B447E8" w:rsidRDefault="00B447E8" w:rsidP="00B447E8">
            <w:pPr>
              <w:spacing w:after="0"/>
              <w:rPr>
                <w:lang w:val="en-US"/>
              </w:rPr>
            </w:pPr>
            <w:r w:rsidRPr="00B447E8">
              <w:rPr>
                <w:lang w:val="en-US"/>
              </w:rPr>
              <w:t>Specificații tehnice:</w:t>
            </w:r>
            <w:r w:rsidRPr="00B447E8">
              <w:rPr>
                <w:lang w:val="en-US"/>
              </w:rPr>
              <w:br/>
              <w:t>• tip produs: set cabluri și accesorii fotovoltaice</w:t>
            </w:r>
          </w:p>
          <w:p w14:paraId="7CA37CA3" w14:textId="64052792" w:rsidR="00B447E8" w:rsidRPr="00B447E8" w:rsidRDefault="00B447E8" w:rsidP="00B447E8">
            <w:pPr>
              <w:spacing w:after="0"/>
              <w:rPr>
                <w:lang w:val="en-US"/>
              </w:rPr>
            </w:pPr>
            <w:r w:rsidRPr="00B447E8">
              <w:rPr>
                <w:lang w:val="en-US"/>
              </w:rPr>
              <w:t>Conținut pachet:</w:t>
            </w:r>
            <w:r w:rsidRPr="00B447E8">
              <w:rPr>
                <w:lang w:val="en-US"/>
              </w:rPr>
              <w:br/>
              <w:t>• cablu ignifugat CYY-F 4 × 10 mm²</w:t>
            </w:r>
            <w:r w:rsidRPr="00B447E8">
              <w:rPr>
                <w:lang w:val="en-US"/>
              </w:rPr>
              <w:br/>
              <w:t>• conductor solar 6 mm² roșu</w:t>
            </w:r>
            <w:r w:rsidRPr="00B447E8">
              <w:rPr>
                <w:lang w:val="en-US"/>
              </w:rPr>
              <w:br/>
              <w:t>• conductor solar 6 mm² negru</w:t>
            </w:r>
            <w:r w:rsidRPr="00B447E8">
              <w:rPr>
                <w:lang w:val="en-US"/>
              </w:rPr>
              <w:br/>
              <w:t>• set conectori MC4 1500 V (4–6 mm², mamă/tată)</w:t>
            </w:r>
            <w:r w:rsidRPr="00B447E8">
              <w:rPr>
                <w:lang w:val="en-US"/>
              </w:rPr>
              <w:br/>
              <w:t>• tub flexibil cu izolație</w:t>
            </w:r>
            <w:r w:rsidR="00F65139">
              <w:rPr>
                <w:lang w:val="en-US"/>
              </w:rPr>
              <w:t xml:space="preserve"> minimum </w:t>
            </w:r>
            <w:r w:rsidRPr="00B447E8">
              <w:rPr>
                <w:lang w:val="en-US"/>
              </w:rPr>
              <w:t xml:space="preserve"> PVC Ø 4</w:t>
            </w:r>
            <w:r w:rsidR="00F65139">
              <w:rPr>
                <w:lang w:val="en-US"/>
              </w:rPr>
              <w:t>0</w:t>
            </w:r>
            <w:r w:rsidRPr="00B447E8">
              <w:rPr>
                <w:lang w:val="en-US"/>
              </w:rPr>
              <w:t xml:space="preserve"> mm</w:t>
            </w:r>
            <w:r w:rsidRPr="00B447E8">
              <w:rPr>
                <w:lang w:val="en-US"/>
              </w:rPr>
              <w:br/>
              <w:t>• pachet jgheab metalic 50 × 40 mm cu capac inclus (tablă zincată la cald)</w:t>
            </w:r>
          </w:p>
          <w:p w14:paraId="77CF5C40" w14:textId="4E9B897C" w:rsidR="00EB69CE" w:rsidRDefault="00B447E8" w:rsidP="00B447E8">
            <w:pPr>
              <w:spacing w:after="0"/>
              <w:rPr>
                <w:b/>
                <w:bCs/>
                <w:lang w:val="en-US"/>
              </w:rPr>
            </w:pPr>
            <w:r w:rsidRPr="00B447E8">
              <w:rPr>
                <w:b/>
                <w:bCs/>
                <w:lang w:val="en-US"/>
              </w:rPr>
              <w:t>Dimensiuni:</w:t>
            </w:r>
            <w:r w:rsidR="00256FF6" w:rsidRPr="00B447E8">
              <w:rPr>
                <w:b/>
                <w:bCs/>
                <w:lang w:val="en-US"/>
              </w:rPr>
              <w:t xml:space="preserve"> </w:t>
            </w:r>
            <w:r w:rsidR="00256FF6" w:rsidRPr="00B447E8">
              <w:rPr>
                <w:b/>
                <w:bCs/>
                <w:lang w:val="en-US"/>
              </w:rPr>
              <w:t xml:space="preserve"> dimensiuni și lungimi variabile în funcție de configurația instalației</w:t>
            </w:r>
            <w:r w:rsidRPr="00B447E8">
              <w:rPr>
                <w:b/>
                <w:bCs/>
                <w:lang w:val="en-US"/>
              </w:rPr>
              <w:br/>
            </w:r>
          </w:p>
          <w:p w14:paraId="18BA936D" w14:textId="4013CDDF" w:rsidR="00EB69CE" w:rsidRPr="00B447E8" w:rsidRDefault="00EB69CE" w:rsidP="00B447E8">
            <w:pPr>
              <w:spacing w:after="0"/>
              <w:rPr>
                <w:b/>
                <w:bCs/>
                <w:lang w:val="en-US"/>
              </w:rPr>
            </w:pPr>
            <w:r w:rsidRPr="00EB69CE">
              <w:rPr>
                <w:b/>
                <w:bCs/>
                <w:lang w:val="en-US"/>
              </w:rPr>
              <w:t>5. Sistem fixare panouri</w:t>
            </w:r>
          </w:p>
          <w:p w14:paraId="4F8A218D" w14:textId="77777777" w:rsidR="00EB69CE" w:rsidRDefault="00EB69CE" w:rsidP="00EB69CE">
            <w:pPr>
              <w:spacing w:after="0"/>
              <w:rPr>
                <w:lang w:val="en-US"/>
              </w:rPr>
            </w:pPr>
            <w:r w:rsidRPr="00EB69CE">
              <w:rPr>
                <w:b/>
                <w:bCs/>
                <w:lang w:val="en-US"/>
              </w:rPr>
              <w:t>Caracteristici:</w:t>
            </w:r>
            <w:r w:rsidRPr="00EB69CE">
              <w:rPr>
                <w:lang w:val="en-US"/>
              </w:rPr>
              <w:br/>
              <w:t>• realizat din materiale rezistente la coroziune pentru utilizare îndelungată</w:t>
            </w:r>
            <w:r w:rsidRPr="00EB69CE">
              <w:rPr>
                <w:lang w:val="en-US"/>
              </w:rPr>
              <w:br/>
              <w:t xml:space="preserve">• compatibil cu montaj pe acoperișuri </w:t>
            </w:r>
            <w:r w:rsidRPr="00EB69CE">
              <w:rPr>
                <w:lang w:val="en-US"/>
              </w:rPr>
              <w:br/>
              <w:t>• certificat anticoroziv pentru utilizare în exterior</w:t>
            </w:r>
            <w:r w:rsidRPr="00EB69CE">
              <w:rPr>
                <w:lang w:val="en-US"/>
              </w:rPr>
              <w:br/>
            </w:r>
          </w:p>
          <w:p w14:paraId="0DD591EB" w14:textId="712FBD9D" w:rsidR="00EB69CE" w:rsidRPr="00EB69CE" w:rsidRDefault="00EB69CE" w:rsidP="00EB69CE">
            <w:pPr>
              <w:spacing w:after="0"/>
              <w:rPr>
                <w:lang w:val="en-US"/>
              </w:rPr>
            </w:pPr>
            <w:r w:rsidRPr="00EB69CE">
              <w:rPr>
                <w:lang w:val="en-US"/>
              </w:rPr>
              <w:t>Compoziție:</w:t>
            </w:r>
            <w:r w:rsidRPr="00EB69CE">
              <w:rPr>
                <w:lang w:val="en-US"/>
              </w:rPr>
              <w:br/>
              <w:t>• material: aluminiu și oțel inoxidabil</w:t>
            </w:r>
            <w:r w:rsidRPr="00EB69CE">
              <w:rPr>
                <w:lang w:val="en-US"/>
              </w:rPr>
              <w:br/>
              <w:t>• elemente de fixare: componente metalice rezistente</w:t>
            </w:r>
          </w:p>
          <w:p w14:paraId="554B8A95" w14:textId="0EEE8145" w:rsidR="00EB69CE" w:rsidRDefault="00EB69CE" w:rsidP="00EB69CE">
            <w:pPr>
              <w:spacing w:after="0"/>
              <w:rPr>
                <w:lang w:val="en-US"/>
              </w:rPr>
            </w:pPr>
            <w:r w:rsidRPr="00EB69CE">
              <w:rPr>
                <w:lang w:val="en-US"/>
              </w:rPr>
              <w:lastRenderedPageBreak/>
              <w:t>Specificații tehnice:</w:t>
            </w:r>
            <w:r w:rsidRPr="00EB69CE">
              <w:rPr>
                <w:lang w:val="en-US"/>
              </w:rPr>
              <w:br/>
              <w:t>• compatibilitate: acoperiș tip țiglă metalică</w:t>
            </w:r>
            <w:r w:rsidRPr="00EB69CE">
              <w:rPr>
                <w:lang w:val="en-US"/>
              </w:rPr>
              <w:br/>
              <w:t>• configurație: sistem C TRV</w:t>
            </w:r>
            <w:r w:rsidRPr="00EB69CE">
              <w:rPr>
                <w:lang w:val="en-US"/>
              </w:rPr>
              <w:br/>
              <w:t>• capacitate:</w:t>
            </w:r>
            <w:r>
              <w:rPr>
                <w:lang w:val="en-US"/>
              </w:rPr>
              <w:t xml:space="preserve"> </w:t>
            </w:r>
            <w:r w:rsidRPr="00EB69CE">
              <w:rPr>
                <w:lang w:val="en-US"/>
              </w:rPr>
              <w:t>pachet pentru 2 panouri fotovoltaice</w:t>
            </w:r>
            <w:r w:rsidRPr="00EB69CE">
              <w:rPr>
                <w:lang w:val="en-US"/>
              </w:rPr>
              <w:br/>
              <w:t>• sistem extins pentru până la 40 panouri fotovoltaice</w:t>
            </w:r>
          </w:p>
          <w:p w14:paraId="6D231E28" w14:textId="77777777" w:rsidR="00EB69CE" w:rsidRDefault="00EB69CE" w:rsidP="00EB69CE">
            <w:pPr>
              <w:spacing w:after="0"/>
              <w:rPr>
                <w:lang w:val="en-US"/>
              </w:rPr>
            </w:pPr>
          </w:p>
          <w:p w14:paraId="3DE14711" w14:textId="5E5C22BE" w:rsidR="00EB69CE" w:rsidRDefault="00EB69CE" w:rsidP="00EB69CE">
            <w:pPr>
              <w:spacing w:after="0"/>
              <w:rPr>
                <w:b/>
                <w:bCs/>
                <w:lang w:val="en-US"/>
              </w:rPr>
            </w:pPr>
            <w:r w:rsidRPr="00EB69CE">
              <w:rPr>
                <w:b/>
                <w:bCs/>
                <w:lang w:val="en-US"/>
              </w:rPr>
              <w:t>6. Instalație priză de pământ</w:t>
            </w:r>
          </w:p>
          <w:p w14:paraId="14F73255" w14:textId="18B7B8CC" w:rsidR="00EB69CE" w:rsidRPr="00EB69CE" w:rsidRDefault="00EB69CE" w:rsidP="00EB69CE">
            <w:pPr>
              <w:spacing w:after="0"/>
              <w:rPr>
                <w:lang w:val="en-US"/>
              </w:rPr>
            </w:pPr>
            <w:r w:rsidRPr="00EB69CE">
              <w:rPr>
                <w:b/>
                <w:bCs/>
                <w:lang w:val="en-US"/>
              </w:rPr>
              <w:t>Caracteristici:</w:t>
            </w:r>
            <w:r w:rsidRPr="00EB69CE">
              <w:rPr>
                <w:lang w:val="en-US"/>
              </w:rPr>
              <w:br/>
            </w:r>
            <w:r w:rsidRPr="00EB69CE">
              <w:rPr>
                <w:lang w:val="en-US"/>
              </w:rPr>
              <w:t xml:space="preserve"> </w:t>
            </w:r>
            <w:r w:rsidRPr="00EB69CE">
              <w:rPr>
                <w:lang w:val="en-US"/>
              </w:rPr>
              <w:t xml:space="preserve">• configurație verticală </w:t>
            </w:r>
            <w:r w:rsidRPr="00EB69CE">
              <w:rPr>
                <w:lang w:val="en-US"/>
              </w:rPr>
              <w:br/>
              <w:t xml:space="preserve">• montaj modular </w:t>
            </w:r>
            <w:r w:rsidRPr="00EB69CE">
              <w:rPr>
                <w:lang w:val="en-US"/>
              </w:rPr>
              <w:br/>
              <w:t xml:space="preserve">• compatibil cu sisteme fotovoltaice </w:t>
            </w:r>
            <w:r w:rsidRPr="00EB69CE">
              <w:rPr>
                <w:lang w:val="en-US"/>
              </w:rPr>
              <w:br/>
              <w:t>Compoziție:</w:t>
            </w:r>
            <w:r w:rsidRPr="00EB69CE">
              <w:rPr>
                <w:lang w:val="en-US"/>
              </w:rPr>
              <w:br/>
              <w:t>• electrozi: material metalic conductor</w:t>
            </w:r>
            <w:r w:rsidRPr="00EB69CE">
              <w:rPr>
                <w:lang w:val="en-US"/>
              </w:rPr>
              <w:br/>
              <w:t>• cleme: oțel / materiale conductive rezistente</w:t>
            </w:r>
          </w:p>
          <w:p w14:paraId="199A4CAE" w14:textId="509AC662" w:rsidR="00EB69CE" w:rsidRPr="00EB69CE" w:rsidRDefault="00EB69CE" w:rsidP="00EB69CE">
            <w:pPr>
              <w:spacing w:after="0"/>
              <w:rPr>
                <w:lang w:val="en-US"/>
              </w:rPr>
            </w:pPr>
            <w:r w:rsidRPr="00EB69CE">
              <w:rPr>
                <w:lang w:val="en-US"/>
              </w:rPr>
              <w:t>Specificații tehnice:</w:t>
            </w:r>
            <w:r w:rsidRPr="00EB69CE">
              <w:rPr>
                <w:lang w:val="en-US"/>
              </w:rPr>
              <w:br/>
              <w:t>• tip produs: sistem împământare</w:t>
            </w:r>
            <w:r w:rsidRPr="00EB69CE">
              <w:rPr>
                <w:lang w:val="en-US"/>
              </w:rPr>
              <w:br/>
              <w:t>• tip montaj: vertical</w:t>
            </w:r>
            <w:r w:rsidRPr="00EB69CE">
              <w:rPr>
                <w:lang w:val="en-US"/>
              </w:rPr>
              <w:br/>
              <w:t>• lungime totală:</w:t>
            </w:r>
            <w:r>
              <w:rPr>
                <w:lang w:val="en-US"/>
              </w:rPr>
              <w:t xml:space="preserve"> minimum</w:t>
            </w:r>
            <w:r w:rsidRPr="00EB69CE">
              <w:rPr>
                <w:lang w:val="en-US"/>
              </w:rPr>
              <w:t xml:space="preserve"> 4 m</w:t>
            </w:r>
            <w:r w:rsidRPr="00EB69CE">
              <w:rPr>
                <w:lang w:val="en-US"/>
              </w:rPr>
              <w:br/>
              <w:t>• configurație</w:t>
            </w:r>
            <w:r>
              <w:rPr>
                <w:lang w:val="en-US"/>
              </w:rPr>
              <w:t xml:space="preserve"> minimă</w:t>
            </w:r>
            <w:r w:rsidRPr="00EB69CE">
              <w:rPr>
                <w:lang w:val="en-US"/>
              </w:rPr>
              <w:t xml:space="preserve"> pachet:</w:t>
            </w:r>
            <w:r w:rsidRPr="00EB69CE">
              <w:rPr>
                <w:lang w:val="en-US"/>
              </w:rPr>
              <w:br/>
              <w:t>• 1 electrod inițial</w:t>
            </w:r>
            <w:r w:rsidRPr="00EB69CE">
              <w:rPr>
                <w:lang w:val="en-US"/>
              </w:rPr>
              <w:br/>
              <w:t>• 2 electrozi intermediari</w:t>
            </w:r>
            <w:r w:rsidRPr="00EB69CE">
              <w:rPr>
                <w:lang w:val="en-US"/>
              </w:rPr>
              <w:br/>
              <w:t>• 1 clemă cruce</w:t>
            </w:r>
            <w:r w:rsidRPr="00EB69CE">
              <w:rPr>
                <w:lang w:val="en-US"/>
              </w:rPr>
              <w:br/>
              <w:t>• compatibilitate conductori: Rd 8–10 mm × Rd 16 mm</w:t>
            </w:r>
            <w:r w:rsidRPr="00EB69CE">
              <w:rPr>
                <w:lang w:val="en-US"/>
              </w:rPr>
              <w:br/>
              <w:t>• Notă: Dimensiunile pot avea o marjă de +/- 5 %</w:t>
            </w:r>
          </w:p>
          <w:p w14:paraId="5CA2EFC2" w14:textId="38C38BEE" w:rsidR="00D803B6" w:rsidRDefault="00D803B6" w:rsidP="00EB69CE">
            <w:pPr>
              <w:spacing w:after="0"/>
              <w:rPr>
                <w:b/>
                <w:bCs/>
                <w:lang w:val="en-US"/>
              </w:rPr>
            </w:pPr>
            <w:r>
              <w:rPr>
                <w:b/>
                <w:bCs/>
                <w:lang w:val="en-US"/>
              </w:rPr>
              <w:t>7. Tablouri electrice</w:t>
            </w:r>
          </w:p>
          <w:p w14:paraId="09EC8238" w14:textId="491E093C" w:rsidR="00D803B6" w:rsidRPr="00D803B6" w:rsidRDefault="00D803B6" w:rsidP="00D803B6">
            <w:pPr>
              <w:spacing w:after="0"/>
              <w:rPr>
                <w:lang w:val="en-US"/>
              </w:rPr>
            </w:pPr>
            <w:r w:rsidRPr="00D803B6">
              <w:rPr>
                <w:b/>
                <w:bCs/>
                <w:lang w:val="en-US"/>
              </w:rPr>
              <w:t>Caracteristici:</w:t>
            </w:r>
            <w:r w:rsidRPr="00D803B6">
              <w:rPr>
                <w:b/>
                <w:bCs/>
                <w:lang w:val="en-US"/>
              </w:rPr>
              <w:br/>
              <w:t xml:space="preserve">• </w:t>
            </w:r>
            <w:r w:rsidRPr="00D803B6">
              <w:rPr>
                <w:lang w:val="en-US"/>
              </w:rPr>
              <w:t xml:space="preserve">set complet de tablouri și componente electrice </w:t>
            </w:r>
            <w:r w:rsidRPr="00D803B6">
              <w:rPr>
                <w:lang w:val="en-US"/>
              </w:rPr>
              <w:br/>
              <w:t xml:space="preserve">• putere </w:t>
            </w:r>
            <w:r>
              <w:rPr>
                <w:lang w:val="en-US"/>
              </w:rPr>
              <w:t>minimă</w:t>
            </w:r>
            <w:r w:rsidRPr="00D803B6">
              <w:rPr>
                <w:lang w:val="en-US"/>
              </w:rPr>
              <w:t xml:space="preserve"> 20 kW</w:t>
            </w:r>
            <w:r w:rsidRPr="00D803B6">
              <w:rPr>
                <w:lang w:val="en-US"/>
              </w:rPr>
              <w:br/>
              <w:t>• tablouri electrice: carcasă metalică și componente electrice</w:t>
            </w:r>
            <w:r w:rsidRPr="00D803B6">
              <w:rPr>
                <w:lang w:val="en-US"/>
              </w:rPr>
              <w:br/>
              <w:t>• cablaje: conductori electrici izolați</w:t>
            </w:r>
            <w:r w:rsidRPr="00D803B6">
              <w:rPr>
                <w:lang w:val="en-US"/>
              </w:rPr>
              <w:br/>
              <w:t>• bloc de măsură: echipamente de monitorizare</w:t>
            </w:r>
          </w:p>
          <w:p w14:paraId="514C6287" w14:textId="4D050173" w:rsidR="00D803B6" w:rsidRDefault="00D803B6" w:rsidP="00D803B6">
            <w:pPr>
              <w:spacing w:after="0"/>
              <w:rPr>
                <w:lang w:val="en-US"/>
              </w:rPr>
            </w:pPr>
            <w:r w:rsidRPr="00D803B6">
              <w:rPr>
                <w:lang w:val="en-US"/>
              </w:rPr>
              <w:lastRenderedPageBreak/>
              <w:t>Specificații tehnice:</w:t>
            </w:r>
            <w:r w:rsidRPr="00D803B6">
              <w:rPr>
                <w:lang w:val="en-US"/>
              </w:rPr>
              <w:br/>
              <w:t>• tip produs: set tablouri electrice fotovoltaice</w:t>
            </w:r>
            <w:r w:rsidRPr="00D803B6">
              <w:rPr>
                <w:lang w:val="en-US"/>
              </w:rPr>
              <w:br/>
              <w:t xml:space="preserve">• putere sistem compatibil: </w:t>
            </w:r>
            <w:r>
              <w:rPr>
                <w:lang w:val="en-US"/>
              </w:rPr>
              <w:t>minimum 20</w:t>
            </w:r>
            <w:r w:rsidRPr="00D803B6">
              <w:rPr>
                <w:lang w:val="en-US"/>
              </w:rPr>
              <w:t xml:space="preserve"> kW</w:t>
            </w:r>
            <w:r w:rsidRPr="00D803B6">
              <w:rPr>
                <w:lang w:val="en-US"/>
              </w:rPr>
              <w:br/>
              <w:t>• număr stringuri: 3</w:t>
            </w:r>
            <w:r w:rsidRPr="00D803B6">
              <w:rPr>
                <w:lang w:val="en-US"/>
              </w:rPr>
              <w:br/>
              <w:t>• funcții: protecție, distribuție, măsurare energie</w:t>
            </w:r>
          </w:p>
          <w:p w14:paraId="4F54C9B2" w14:textId="49F33D92" w:rsidR="00BF5F70" w:rsidRDefault="00BF5F70" w:rsidP="00D803B6">
            <w:pPr>
              <w:spacing w:after="0"/>
              <w:rPr>
                <w:b/>
                <w:bCs/>
                <w:lang w:val="en-US"/>
              </w:rPr>
            </w:pPr>
            <w:r>
              <w:rPr>
                <w:b/>
                <w:bCs/>
                <w:lang w:val="en-US"/>
              </w:rPr>
              <w:t>NOTĂ IMPORTANTĂ:</w:t>
            </w:r>
          </w:p>
          <w:p w14:paraId="49FF74D1" w14:textId="77777777" w:rsidR="00256FF6" w:rsidRDefault="00335C26" w:rsidP="00256FF6">
            <w:pPr>
              <w:jc w:val="both"/>
              <w:rPr>
                <w:rFonts w:cstheme="minorHAnsi"/>
                <w:b/>
                <w:bCs/>
                <w:color w:val="000000" w:themeColor="text1"/>
                <w:lang w:eastAsia="es-ES"/>
              </w:rPr>
            </w:pPr>
            <w:r w:rsidRPr="006135F1">
              <w:rPr>
                <w:rFonts w:cstheme="minorHAnsi"/>
                <w:b/>
                <w:bCs/>
                <w:color w:val="000000" w:themeColor="text1"/>
                <w:lang w:eastAsia="es-ES"/>
              </w:rPr>
              <w:t xml:space="preserve">Executarea lucrărilor aferente Sistemului Fotovoltaic, inclusiv obținerea avizului tehnic de racordare si a certificatului de racordare al Sistemului Fotovoltaic la rețeaua de distribuție relevanta în numele și pe seama BENEFICIARULUI. Aceasta include și realizarea documentațiilor tehnico-economice impuse de cadru legal aplicabil în domeniu, întocmite în raport de echipamentele ofertate ce vor fi puse în operă, inclusiv realizarea tuturor documentelor necesare si susținerea acestuia in comisiile tehnice ale operatorului de distribuție. </w:t>
            </w:r>
          </w:p>
          <w:p w14:paraId="249230CA" w14:textId="664D9950" w:rsidR="00431583" w:rsidRPr="006135F1" w:rsidRDefault="00335C26" w:rsidP="00256FF6">
            <w:pPr>
              <w:jc w:val="both"/>
              <w:rPr>
                <w:b/>
                <w:bCs/>
                <w:lang w:val="en-US"/>
              </w:rPr>
            </w:pPr>
            <w:r w:rsidRPr="006135F1">
              <w:rPr>
                <w:rFonts w:cstheme="minorHAnsi"/>
                <w:b/>
                <w:bCs/>
                <w:color w:val="000000" w:themeColor="text1"/>
                <w:lang w:eastAsia="es-ES"/>
              </w:rPr>
              <w:t>După ce Instalația Fotovoltaică este pregătită pentru a fi dată în funcțiune, conectarea la toate rețelele și instalațiile necesare (inclusiv la rețeaua de distribuție) va fi realizată în prezența BENEFICIARULUI și a reprezentaților acestuia. Acesta activități includ și activități ulterior realizării testelor impuse de cadrul legal și normativ aplicabil, cum ar fi asistență privind parcurgerea etapei de Recepție și Punere în funcțiune (întocmirea PV PIF), conform prevederilor legale aplicabile în acest domeniu.</w:t>
            </w:r>
          </w:p>
        </w:tc>
        <w:tc>
          <w:tcPr>
            <w:tcW w:w="5036" w:type="dxa"/>
          </w:tcPr>
          <w:p w14:paraId="17668D94" w14:textId="77777777" w:rsidR="00640EAF" w:rsidRPr="006F4FA4" w:rsidRDefault="00640EAF" w:rsidP="00640EAF">
            <w:pPr>
              <w:spacing w:after="0" w:line="240" w:lineRule="auto"/>
              <w:jc w:val="center"/>
              <w:rPr>
                <w:rFonts w:cstheme="minorHAnsi"/>
                <w:sz w:val="24"/>
                <w:szCs w:val="24"/>
              </w:rPr>
            </w:pPr>
          </w:p>
        </w:tc>
      </w:tr>
    </w:tbl>
    <w:p w14:paraId="179B97BB" w14:textId="77777777" w:rsidR="00256FF6" w:rsidRDefault="00A97C43" w:rsidP="00256FF6">
      <w:pPr>
        <w:tabs>
          <w:tab w:val="left" w:pos="1470"/>
        </w:tabs>
        <w:spacing w:after="120"/>
        <w:rPr>
          <w:rFonts w:cstheme="minorHAnsi"/>
          <w:b/>
          <w:i/>
          <w:sz w:val="24"/>
          <w:szCs w:val="24"/>
        </w:rPr>
      </w:pPr>
      <w:r>
        <w:rPr>
          <w:rFonts w:cstheme="minorHAnsi"/>
          <w:b/>
          <w:i/>
          <w:sz w:val="24"/>
          <w:szCs w:val="24"/>
        </w:rPr>
        <w:lastRenderedPageBreak/>
        <w:tab/>
      </w:r>
      <w:r w:rsidR="00105EFB" w:rsidRPr="006F4FA4">
        <w:rPr>
          <w:rFonts w:cstheme="minorHAnsi"/>
          <w:b/>
          <w:sz w:val="24"/>
          <w:szCs w:val="24"/>
        </w:rPr>
        <w:tab/>
      </w:r>
      <w:r w:rsidR="001D03AA" w:rsidRPr="006F4FA4">
        <w:rPr>
          <w:rFonts w:cstheme="minorHAnsi"/>
          <w:b/>
          <w:i/>
          <w:sz w:val="24"/>
          <w:szCs w:val="24"/>
        </w:rPr>
        <w:t>Specificațiile tehnice</w:t>
      </w:r>
      <w:r w:rsidR="008005BD" w:rsidRPr="006F4FA4">
        <w:rPr>
          <w:rFonts w:cstheme="minorHAnsi"/>
          <w:b/>
          <w:i/>
          <w:sz w:val="24"/>
          <w:szCs w:val="24"/>
        </w:rPr>
        <w:t xml:space="preserve"> din fișele tehnice de mai sus</w:t>
      </w:r>
      <w:r w:rsidR="001D03AA" w:rsidRPr="006F4FA4">
        <w:rPr>
          <w:rFonts w:cstheme="minorHAnsi"/>
          <w:b/>
          <w:i/>
          <w:sz w:val="24"/>
          <w:szCs w:val="24"/>
        </w:rPr>
        <w:t xml:space="preserve"> sunt minimale și obligatorii pentru ofertanți. Caracteristicile tehnice enumerate în prezenta fișă tehnică sunt cerințele și performanțele minimale solicitate, iar neîndeplinirea lor </w:t>
      </w:r>
      <w:r w:rsidR="003C0381" w:rsidRPr="006F4FA4">
        <w:rPr>
          <w:rFonts w:cstheme="minorHAnsi"/>
          <w:b/>
          <w:i/>
          <w:sz w:val="24"/>
          <w:szCs w:val="24"/>
        </w:rPr>
        <w:t xml:space="preserve">pot </w:t>
      </w:r>
      <w:r w:rsidR="001D03AA" w:rsidRPr="006F4FA4">
        <w:rPr>
          <w:rFonts w:cstheme="minorHAnsi"/>
          <w:b/>
          <w:i/>
          <w:sz w:val="24"/>
          <w:szCs w:val="24"/>
        </w:rPr>
        <w:t xml:space="preserve">atrage excluderea ofertantului din procedura. </w:t>
      </w:r>
    </w:p>
    <w:p w14:paraId="6629427A" w14:textId="7B697432" w:rsidR="001D03AA" w:rsidRPr="006F4FA4" w:rsidRDefault="001D03AA" w:rsidP="00256FF6">
      <w:pPr>
        <w:tabs>
          <w:tab w:val="left" w:pos="1470"/>
        </w:tabs>
        <w:spacing w:after="120"/>
        <w:rPr>
          <w:rFonts w:cstheme="minorHAnsi"/>
          <w:b/>
          <w:i/>
          <w:sz w:val="24"/>
          <w:szCs w:val="24"/>
        </w:rPr>
      </w:pPr>
      <w:r w:rsidRPr="006F4FA4">
        <w:rPr>
          <w:rFonts w:cstheme="minorHAnsi"/>
          <w:b/>
          <w:i/>
          <w:sz w:val="24"/>
          <w:szCs w:val="24"/>
        </w:rPr>
        <w:t>In</w:t>
      </w:r>
      <w:r w:rsidR="006B1004" w:rsidRPr="006F4FA4">
        <w:rPr>
          <w:rFonts w:cstheme="minorHAnsi"/>
          <w:b/>
          <w:i/>
          <w:sz w:val="24"/>
          <w:szCs w:val="24"/>
        </w:rPr>
        <w:t xml:space="preserve"> Coloana 2</w:t>
      </w:r>
      <w:r w:rsidR="00F31C5F" w:rsidRPr="006F4FA4">
        <w:rPr>
          <w:rFonts w:cstheme="minorHAnsi"/>
          <w:b/>
          <w:i/>
          <w:sz w:val="24"/>
          <w:szCs w:val="24"/>
        </w:rPr>
        <w:t xml:space="preserve"> din fișele tehnice</w:t>
      </w:r>
      <w:r w:rsidRPr="006F4FA4">
        <w:rPr>
          <w:rFonts w:cstheme="minorHAnsi"/>
          <w:b/>
          <w:i/>
          <w:sz w:val="24"/>
          <w:szCs w:val="24"/>
        </w:rPr>
        <w:t xml:space="preserve"> ofertanții vor indica specificațiile deținute de produsul ofertat, în corelare cu specificațiile tehnice </w:t>
      </w:r>
      <w:r w:rsidR="000D22F9" w:rsidRPr="006F4FA4">
        <w:rPr>
          <w:rFonts w:cstheme="minorHAnsi"/>
          <w:b/>
          <w:i/>
          <w:sz w:val="24"/>
          <w:szCs w:val="24"/>
        </w:rPr>
        <w:t>cerute în Anexele la Caietul de sarcini.</w:t>
      </w:r>
    </w:p>
    <w:p w14:paraId="7FDA9390" w14:textId="77777777" w:rsidR="001D03AA" w:rsidRPr="006F4FA4" w:rsidRDefault="001D03AA" w:rsidP="00256FF6">
      <w:pPr>
        <w:spacing w:after="120" w:line="240" w:lineRule="auto"/>
        <w:rPr>
          <w:rFonts w:cstheme="minorHAnsi"/>
          <w:b/>
          <w:sz w:val="24"/>
          <w:szCs w:val="24"/>
        </w:rPr>
      </w:pPr>
      <w:r w:rsidRPr="006F4FA4">
        <w:rPr>
          <w:rFonts w:cstheme="minorHAnsi"/>
          <w:b/>
          <w:sz w:val="24"/>
          <w:szCs w:val="24"/>
        </w:rPr>
        <w:t xml:space="preserve">Ofertant: </w:t>
      </w:r>
      <w:r w:rsidRPr="006F4FA4">
        <w:rPr>
          <w:rFonts w:cstheme="minorHAnsi"/>
          <w:b/>
          <w:sz w:val="24"/>
          <w:szCs w:val="24"/>
        </w:rPr>
        <w:tab/>
      </w:r>
      <w:r w:rsidRPr="006F4FA4">
        <w:rPr>
          <w:rFonts w:cstheme="minorHAnsi"/>
          <w:b/>
          <w:sz w:val="24"/>
          <w:szCs w:val="24"/>
        </w:rPr>
        <w:tab/>
      </w:r>
      <w:r w:rsidRPr="006F4FA4">
        <w:rPr>
          <w:rFonts w:cstheme="minorHAnsi"/>
          <w:b/>
          <w:sz w:val="24"/>
          <w:szCs w:val="24"/>
        </w:rPr>
        <w:tab/>
        <w:t>…………………………….</w:t>
      </w:r>
    </w:p>
    <w:p w14:paraId="7F5BE961" w14:textId="77777777" w:rsidR="001D03AA" w:rsidRPr="006F4FA4" w:rsidRDefault="001D03AA" w:rsidP="00256FF6">
      <w:pPr>
        <w:spacing w:after="120" w:line="240" w:lineRule="auto"/>
        <w:rPr>
          <w:rFonts w:cstheme="minorHAnsi"/>
          <w:b/>
          <w:sz w:val="24"/>
          <w:szCs w:val="24"/>
        </w:rPr>
      </w:pPr>
      <w:r w:rsidRPr="006F4FA4">
        <w:rPr>
          <w:rFonts w:cstheme="minorHAnsi"/>
          <w:b/>
          <w:sz w:val="24"/>
          <w:szCs w:val="24"/>
        </w:rPr>
        <w:t xml:space="preserve">Data: </w:t>
      </w:r>
      <w:r w:rsidRPr="006F4FA4">
        <w:rPr>
          <w:rFonts w:cstheme="minorHAnsi"/>
          <w:b/>
          <w:sz w:val="24"/>
          <w:szCs w:val="24"/>
        </w:rPr>
        <w:tab/>
      </w:r>
      <w:r w:rsidRPr="006F4FA4">
        <w:rPr>
          <w:rFonts w:cstheme="minorHAnsi"/>
          <w:b/>
          <w:sz w:val="24"/>
          <w:szCs w:val="24"/>
        </w:rPr>
        <w:tab/>
      </w:r>
      <w:r w:rsidRPr="006F4FA4">
        <w:rPr>
          <w:rFonts w:cstheme="minorHAnsi"/>
          <w:b/>
          <w:sz w:val="24"/>
          <w:szCs w:val="24"/>
        </w:rPr>
        <w:tab/>
      </w:r>
      <w:r w:rsidRPr="006F4FA4">
        <w:rPr>
          <w:rFonts w:cstheme="minorHAnsi"/>
          <w:b/>
          <w:sz w:val="24"/>
          <w:szCs w:val="24"/>
        </w:rPr>
        <w:tab/>
        <w:t>…………………………….</w:t>
      </w:r>
    </w:p>
    <w:p w14:paraId="3AAC41EC" w14:textId="02AED42B" w:rsidR="001D03AA" w:rsidRPr="006F4FA4" w:rsidRDefault="001D03AA" w:rsidP="00256FF6">
      <w:pPr>
        <w:spacing w:after="120" w:line="240" w:lineRule="auto"/>
        <w:rPr>
          <w:rFonts w:cstheme="minorHAnsi"/>
          <w:sz w:val="24"/>
          <w:szCs w:val="24"/>
        </w:rPr>
      </w:pPr>
      <w:r w:rsidRPr="006F4FA4">
        <w:rPr>
          <w:rFonts w:cstheme="minorHAnsi"/>
          <w:b/>
          <w:sz w:val="24"/>
          <w:szCs w:val="24"/>
        </w:rPr>
        <w:t xml:space="preserve">Semnătura autorizată: </w:t>
      </w:r>
      <w:r w:rsidRPr="006F4FA4">
        <w:rPr>
          <w:rFonts w:cstheme="minorHAnsi"/>
          <w:b/>
          <w:sz w:val="24"/>
          <w:szCs w:val="24"/>
        </w:rPr>
        <w:tab/>
        <w:t>…………………………….</w:t>
      </w:r>
    </w:p>
    <w:sectPr w:rsidR="001D03AA" w:rsidRPr="006F4FA4" w:rsidSect="003F22BB">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altName w:val="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41462"/>
    <w:multiLevelType w:val="multilevel"/>
    <w:tmpl w:val="44CCB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15307C"/>
    <w:multiLevelType w:val="multilevel"/>
    <w:tmpl w:val="961C4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17162F"/>
    <w:multiLevelType w:val="hybridMultilevel"/>
    <w:tmpl w:val="618C8E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70443B"/>
    <w:multiLevelType w:val="hybridMultilevel"/>
    <w:tmpl w:val="3B4EA5A4"/>
    <w:lvl w:ilvl="0" w:tplc="D126253E">
      <w:start w:val="3"/>
      <w:numFmt w:val="bullet"/>
      <w:lvlText w:val="-"/>
      <w:lvlJc w:val="left"/>
      <w:pPr>
        <w:ind w:left="720" w:hanging="360"/>
      </w:pPr>
      <w:rPr>
        <w:rFonts w:ascii="Arial" w:eastAsia="Cambr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22B7244"/>
    <w:multiLevelType w:val="multilevel"/>
    <w:tmpl w:val="C5026D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7A2072"/>
    <w:multiLevelType w:val="multilevel"/>
    <w:tmpl w:val="C0ECA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B04525B"/>
    <w:multiLevelType w:val="multilevel"/>
    <w:tmpl w:val="45FAF8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F4675F4"/>
    <w:multiLevelType w:val="hybridMultilevel"/>
    <w:tmpl w:val="A56A67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95540528">
    <w:abstractNumId w:val="1"/>
  </w:num>
  <w:num w:numId="2" w16cid:durableId="1457603014">
    <w:abstractNumId w:val="3"/>
  </w:num>
  <w:num w:numId="3" w16cid:durableId="1241209766">
    <w:abstractNumId w:val="5"/>
  </w:num>
  <w:num w:numId="4" w16cid:durableId="536889090">
    <w:abstractNumId w:val="6"/>
  </w:num>
  <w:num w:numId="5" w16cid:durableId="1600791657">
    <w:abstractNumId w:val="7"/>
  </w:num>
  <w:num w:numId="6" w16cid:durableId="1252204139">
    <w:abstractNumId w:val="2"/>
  </w:num>
  <w:num w:numId="7" w16cid:durableId="337661607">
    <w:abstractNumId w:val="4"/>
  </w:num>
  <w:num w:numId="8" w16cid:durableId="6756909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4CE0"/>
    <w:rsid w:val="000030C9"/>
    <w:rsid w:val="00015CB4"/>
    <w:rsid w:val="00030D97"/>
    <w:rsid w:val="00031AB6"/>
    <w:rsid w:val="00031F1F"/>
    <w:rsid w:val="00034A32"/>
    <w:rsid w:val="00036C9B"/>
    <w:rsid w:val="0004058F"/>
    <w:rsid w:val="00066AA9"/>
    <w:rsid w:val="00073184"/>
    <w:rsid w:val="00081DEB"/>
    <w:rsid w:val="00087905"/>
    <w:rsid w:val="000A6BF3"/>
    <w:rsid w:val="000C0D2C"/>
    <w:rsid w:val="000D0203"/>
    <w:rsid w:val="000D22F9"/>
    <w:rsid w:val="000F7D82"/>
    <w:rsid w:val="001040F0"/>
    <w:rsid w:val="00105EFB"/>
    <w:rsid w:val="001169F8"/>
    <w:rsid w:val="00122BD4"/>
    <w:rsid w:val="00156A07"/>
    <w:rsid w:val="001570E8"/>
    <w:rsid w:val="00171AAE"/>
    <w:rsid w:val="001A2CC9"/>
    <w:rsid w:val="001A32E4"/>
    <w:rsid w:val="001B3374"/>
    <w:rsid w:val="001D03AA"/>
    <w:rsid w:val="001D308C"/>
    <w:rsid w:val="001E73D0"/>
    <w:rsid w:val="001F5789"/>
    <w:rsid w:val="00214DFF"/>
    <w:rsid w:val="00235FAB"/>
    <w:rsid w:val="002402E5"/>
    <w:rsid w:val="002464C0"/>
    <w:rsid w:val="00255D42"/>
    <w:rsid w:val="00256FF6"/>
    <w:rsid w:val="00262129"/>
    <w:rsid w:val="0026392E"/>
    <w:rsid w:val="00272443"/>
    <w:rsid w:val="00282800"/>
    <w:rsid w:val="0028700E"/>
    <w:rsid w:val="0029062D"/>
    <w:rsid w:val="00296B20"/>
    <w:rsid w:val="002B343A"/>
    <w:rsid w:val="002B3770"/>
    <w:rsid w:val="002E736A"/>
    <w:rsid w:val="002F2E91"/>
    <w:rsid w:val="003109F9"/>
    <w:rsid w:val="003179A8"/>
    <w:rsid w:val="00327D0F"/>
    <w:rsid w:val="00335C26"/>
    <w:rsid w:val="003457FA"/>
    <w:rsid w:val="00363028"/>
    <w:rsid w:val="0036410E"/>
    <w:rsid w:val="003803B4"/>
    <w:rsid w:val="003815E5"/>
    <w:rsid w:val="00390C03"/>
    <w:rsid w:val="003A2C9A"/>
    <w:rsid w:val="003A729C"/>
    <w:rsid w:val="003B4C7A"/>
    <w:rsid w:val="003C0381"/>
    <w:rsid w:val="003C3F80"/>
    <w:rsid w:val="003C4DDA"/>
    <w:rsid w:val="003E103A"/>
    <w:rsid w:val="003E5977"/>
    <w:rsid w:val="003F22BB"/>
    <w:rsid w:val="00424A81"/>
    <w:rsid w:val="00431583"/>
    <w:rsid w:val="00432669"/>
    <w:rsid w:val="00435947"/>
    <w:rsid w:val="004359C1"/>
    <w:rsid w:val="00456336"/>
    <w:rsid w:val="0047555D"/>
    <w:rsid w:val="00477FCE"/>
    <w:rsid w:val="00485462"/>
    <w:rsid w:val="004A0280"/>
    <w:rsid w:val="004C13E3"/>
    <w:rsid w:val="004C43F8"/>
    <w:rsid w:val="005130ED"/>
    <w:rsid w:val="0051610E"/>
    <w:rsid w:val="005414E2"/>
    <w:rsid w:val="00557C95"/>
    <w:rsid w:val="00562DDD"/>
    <w:rsid w:val="00573EB0"/>
    <w:rsid w:val="00576008"/>
    <w:rsid w:val="00591B80"/>
    <w:rsid w:val="005D7CA0"/>
    <w:rsid w:val="005E03F9"/>
    <w:rsid w:val="005E585B"/>
    <w:rsid w:val="005F20F0"/>
    <w:rsid w:val="006135F1"/>
    <w:rsid w:val="0061635C"/>
    <w:rsid w:val="00617700"/>
    <w:rsid w:val="006243D4"/>
    <w:rsid w:val="006266BA"/>
    <w:rsid w:val="00631E85"/>
    <w:rsid w:val="00640EAF"/>
    <w:rsid w:val="00654CE0"/>
    <w:rsid w:val="00664D43"/>
    <w:rsid w:val="00695346"/>
    <w:rsid w:val="0069670F"/>
    <w:rsid w:val="006A21B6"/>
    <w:rsid w:val="006A4087"/>
    <w:rsid w:val="006A53C1"/>
    <w:rsid w:val="006B1004"/>
    <w:rsid w:val="006B4D10"/>
    <w:rsid w:val="006B5652"/>
    <w:rsid w:val="006C116B"/>
    <w:rsid w:val="006C4939"/>
    <w:rsid w:val="006D6D6E"/>
    <w:rsid w:val="006E08C3"/>
    <w:rsid w:val="006E67DC"/>
    <w:rsid w:val="006F14AB"/>
    <w:rsid w:val="006F1558"/>
    <w:rsid w:val="006F40EC"/>
    <w:rsid w:val="006F4FA4"/>
    <w:rsid w:val="006F7A72"/>
    <w:rsid w:val="00715600"/>
    <w:rsid w:val="00720661"/>
    <w:rsid w:val="0072316B"/>
    <w:rsid w:val="00724BB0"/>
    <w:rsid w:val="00730051"/>
    <w:rsid w:val="00743A3B"/>
    <w:rsid w:val="00756E8E"/>
    <w:rsid w:val="00765CDC"/>
    <w:rsid w:val="00766453"/>
    <w:rsid w:val="00771BB6"/>
    <w:rsid w:val="00775CA6"/>
    <w:rsid w:val="00790DF2"/>
    <w:rsid w:val="00792FBC"/>
    <w:rsid w:val="007932E9"/>
    <w:rsid w:val="007A1CC0"/>
    <w:rsid w:val="007A4B9F"/>
    <w:rsid w:val="007A5A51"/>
    <w:rsid w:val="007B1119"/>
    <w:rsid w:val="007D5DD9"/>
    <w:rsid w:val="008005BD"/>
    <w:rsid w:val="008021CE"/>
    <w:rsid w:val="008062F9"/>
    <w:rsid w:val="00815612"/>
    <w:rsid w:val="008244FE"/>
    <w:rsid w:val="0083210C"/>
    <w:rsid w:val="00832EC4"/>
    <w:rsid w:val="008545B4"/>
    <w:rsid w:val="00857C23"/>
    <w:rsid w:val="00861877"/>
    <w:rsid w:val="008701DA"/>
    <w:rsid w:val="00872F6A"/>
    <w:rsid w:val="00876877"/>
    <w:rsid w:val="008959F8"/>
    <w:rsid w:val="008E090F"/>
    <w:rsid w:val="00914855"/>
    <w:rsid w:val="00946526"/>
    <w:rsid w:val="00955A59"/>
    <w:rsid w:val="00970CE6"/>
    <w:rsid w:val="00971410"/>
    <w:rsid w:val="009A3903"/>
    <w:rsid w:val="009A5293"/>
    <w:rsid w:val="009A7B78"/>
    <w:rsid w:val="009C062A"/>
    <w:rsid w:val="009C3476"/>
    <w:rsid w:val="009C6164"/>
    <w:rsid w:val="009E35D0"/>
    <w:rsid w:val="00A006E4"/>
    <w:rsid w:val="00A02A35"/>
    <w:rsid w:val="00A34852"/>
    <w:rsid w:val="00A55847"/>
    <w:rsid w:val="00A568B4"/>
    <w:rsid w:val="00A97C43"/>
    <w:rsid w:val="00AA5231"/>
    <w:rsid w:val="00AB6EE6"/>
    <w:rsid w:val="00AE324D"/>
    <w:rsid w:val="00AE5E3A"/>
    <w:rsid w:val="00AF4A24"/>
    <w:rsid w:val="00AF6A70"/>
    <w:rsid w:val="00B041D9"/>
    <w:rsid w:val="00B0442D"/>
    <w:rsid w:val="00B21159"/>
    <w:rsid w:val="00B3352C"/>
    <w:rsid w:val="00B42860"/>
    <w:rsid w:val="00B447E8"/>
    <w:rsid w:val="00B50E20"/>
    <w:rsid w:val="00B56267"/>
    <w:rsid w:val="00B62F5B"/>
    <w:rsid w:val="00B71716"/>
    <w:rsid w:val="00B761C9"/>
    <w:rsid w:val="00BA33A1"/>
    <w:rsid w:val="00BB110F"/>
    <w:rsid w:val="00BE06F6"/>
    <w:rsid w:val="00BE73E5"/>
    <w:rsid w:val="00BF4C74"/>
    <w:rsid w:val="00BF5F70"/>
    <w:rsid w:val="00C10A28"/>
    <w:rsid w:val="00C12E41"/>
    <w:rsid w:val="00C15A60"/>
    <w:rsid w:val="00C17B1D"/>
    <w:rsid w:val="00C24477"/>
    <w:rsid w:val="00C41C22"/>
    <w:rsid w:val="00C42E4D"/>
    <w:rsid w:val="00C60527"/>
    <w:rsid w:val="00C61ADB"/>
    <w:rsid w:val="00C71753"/>
    <w:rsid w:val="00C759A1"/>
    <w:rsid w:val="00C91A63"/>
    <w:rsid w:val="00CA5026"/>
    <w:rsid w:val="00CB6852"/>
    <w:rsid w:val="00CD0BF7"/>
    <w:rsid w:val="00CD296F"/>
    <w:rsid w:val="00CF74F6"/>
    <w:rsid w:val="00D17632"/>
    <w:rsid w:val="00D17CF2"/>
    <w:rsid w:val="00D239EB"/>
    <w:rsid w:val="00D55752"/>
    <w:rsid w:val="00D60DEB"/>
    <w:rsid w:val="00D66ED5"/>
    <w:rsid w:val="00D73020"/>
    <w:rsid w:val="00D803B6"/>
    <w:rsid w:val="00D97BAD"/>
    <w:rsid w:val="00DA6181"/>
    <w:rsid w:val="00DB7E07"/>
    <w:rsid w:val="00DE093C"/>
    <w:rsid w:val="00DE53DA"/>
    <w:rsid w:val="00E02DD8"/>
    <w:rsid w:val="00E176DF"/>
    <w:rsid w:val="00E32B2B"/>
    <w:rsid w:val="00E60C9F"/>
    <w:rsid w:val="00E65551"/>
    <w:rsid w:val="00E71C3C"/>
    <w:rsid w:val="00E831C2"/>
    <w:rsid w:val="00E84B8A"/>
    <w:rsid w:val="00E91EDD"/>
    <w:rsid w:val="00EA6F94"/>
    <w:rsid w:val="00EB4EAD"/>
    <w:rsid w:val="00EB5994"/>
    <w:rsid w:val="00EB65B9"/>
    <w:rsid w:val="00EB69CE"/>
    <w:rsid w:val="00EC2A64"/>
    <w:rsid w:val="00ED2224"/>
    <w:rsid w:val="00EF21DB"/>
    <w:rsid w:val="00EF5545"/>
    <w:rsid w:val="00F00EE3"/>
    <w:rsid w:val="00F15B17"/>
    <w:rsid w:val="00F31C5F"/>
    <w:rsid w:val="00F504EC"/>
    <w:rsid w:val="00F52E06"/>
    <w:rsid w:val="00F569C3"/>
    <w:rsid w:val="00F65139"/>
    <w:rsid w:val="00FB12BD"/>
    <w:rsid w:val="00FC0B64"/>
    <w:rsid w:val="00FF3B7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61DDA"/>
  <w15:chartTrackingRefBased/>
  <w15:docId w15:val="{ABDEEC0F-CC86-49F7-87C5-483E70DEB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D03AA"/>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640EAF"/>
    <w:pPr>
      <w:ind w:left="720"/>
      <w:contextualSpacing/>
    </w:pPr>
    <w:rPr>
      <w:kern w:val="2"/>
      <w14:ligatures w14:val="standardContextual"/>
    </w:rPr>
  </w:style>
  <w:style w:type="character" w:styleId="Strong">
    <w:name w:val="Strong"/>
    <w:basedOn w:val="DefaultParagraphFont"/>
    <w:uiPriority w:val="22"/>
    <w:qFormat/>
    <w:rsid w:val="00B0442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627696">
      <w:bodyDiv w:val="1"/>
      <w:marLeft w:val="0"/>
      <w:marRight w:val="0"/>
      <w:marTop w:val="0"/>
      <w:marBottom w:val="0"/>
      <w:divBdr>
        <w:top w:val="none" w:sz="0" w:space="0" w:color="auto"/>
        <w:left w:val="none" w:sz="0" w:space="0" w:color="auto"/>
        <w:bottom w:val="none" w:sz="0" w:space="0" w:color="auto"/>
        <w:right w:val="none" w:sz="0" w:space="0" w:color="auto"/>
      </w:divBdr>
    </w:div>
    <w:div w:id="370113781">
      <w:bodyDiv w:val="1"/>
      <w:marLeft w:val="0"/>
      <w:marRight w:val="0"/>
      <w:marTop w:val="0"/>
      <w:marBottom w:val="0"/>
      <w:divBdr>
        <w:top w:val="none" w:sz="0" w:space="0" w:color="auto"/>
        <w:left w:val="none" w:sz="0" w:space="0" w:color="auto"/>
        <w:bottom w:val="none" w:sz="0" w:space="0" w:color="auto"/>
        <w:right w:val="none" w:sz="0" w:space="0" w:color="auto"/>
      </w:divBdr>
    </w:div>
    <w:div w:id="532036996">
      <w:bodyDiv w:val="1"/>
      <w:marLeft w:val="0"/>
      <w:marRight w:val="0"/>
      <w:marTop w:val="0"/>
      <w:marBottom w:val="0"/>
      <w:divBdr>
        <w:top w:val="none" w:sz="0" w:space="0" w:color="auto"/>
        <w:left w:val="none" w:sz="0" w:space="0" w:color="auto"/>
        <w:bottom w:val="none" w:sz="0" w:space="0" w:color="auto"/>
        <w:right w:val="none" w:sz="0" w:space="0" w:color="auto"/>
      </w:divBdr>
    </w:div>
    <w:div w:id="713894587">
      <w:bodyDiv w:val="1"/>
      <w:marLeft w:val="0"/>
      <w:marRight w:val="0"/>
      <w:marTop w:val="0"/>
      <w:marBottom w:val="0"/>
      <w:divBdr>
        <w:top w:val="none" w:sz="0" w:space="0" w:color="auto"/>
        <w:left w:val="none" w:sz="0" w:space="0" w:color="auto"/>
        <w:bottom w:val="none" w:sz="0" w:space="0" w:color="auto"/>
        <w:right w:val="none" w:sz="0" w:space="0" w:color="auto"/>
      </w:divBdr>
    </w:div>
    <w:div w:id="741562917">
      <w:bodyDiv w:val="1"/>
      <w:marLeft w:val="0"/>
      <w:marRight w:val="0"/>
      <w:marTop w:val="0"/>
      <w:marBottom w:val="0"/>
      <w:divBdr>
        <w:top w:val="none" w:sz="0" w:space="0" w:color="auto"/>
        <w:left w:val="none" w:sz="0" w:space="0" w:color="auto"/>
        <w:bottom w:val="none" w:sz="0" w:space="0" w:color="auto"/>
        <w:right w:val="none" w:sz="0" w:space="0" w:color="auto"/>
      </w:divBdr>
    </w:div>
    <w:div w:id="929042328">
      <w:bodyDiv w:val="1"/>
      <w:marLeft w:val="0"/>
      <w:marRight w:val="0"/>
      <w:marTop w:val="0"/>
      <w:marBottom w:val="0"/>
      <w:divBdr>
        <w:top w:val="none" w:sz="0" w:space="0" w:color="auto"/>
        <w:left w:val="none" w:sz="0" w:space="0" w:color="auto"/>
        <w:bottom w:val="none" w:sz="0" w:space="0" w:color="auto"/>
        <w:right w:val="none" w:sz="0" w:space="0" w:color="auto"/>
      </w:divBdr>
    </w:div>
    <w:div w:id="1255552381">
      <w:bodyDiv w:val="1"/>
      <w:marLeft w:val="0"/>
      <w:marRight w:val="0"/>
      <w:marTop w:val="0"/>
      <w:marBottom w:val="0"/>
      <w:divBdr>
        <w:top w:val="none" w:sz="0" w:space="0" w:color="auto"/>
        <w:left w:val="none" w:sz="0" w:space="0" w:color="auto"/>
        <w:bottom w:val="none" w:sz="0" w:space="0" w:color="auto"/>
        <w:right w:val="none" w:sz="0" w:space="0" w:color="auto"/>
      </w:divBdr>
    </w:div>
    <w:div w:id="2102949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TotalTime>
  <Pages>13</Pages>
  <Words>1835</Words>
  <Characters>10465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3P Consulting &amp; Projects</dc:creator>
  <cp:keywords/>
  <dc:description/>
  <cp:lastModifiedBy>Laurentiu</cp:lastModifiedBy>
  <cp:revision>29</cp:revision>
  <dcterms:created xsi:type="dcterms:W3CDTF">2026-03-22T17:03:00Z</dcterms:created>
  <dcterms:modified xsi:type="dcterms:W3CDTF">2026-03-26T18:38:00Z</dcterms:modified>
</cp:coreProperties>
</file>